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4537"/>
        <w:gridCol w:w="2130"/>
      </w:tblGrid>
      <w:tr w:rsidR="007E68E2" w:rsidRPr="00B65CD1" w14:paraId="31DBB080" w14:textId="77777777">
        <w:trPr>
          <w:trHeight w:val="1372"/>
        </w:trPr>
        <w:tc>
          <w:tcPr>
            <w:tcW w:w="9327" w:type="dxa"/>
            <w:gridSpan w:val="3"/>
          </w:tcPr>
          <w:p w14:paraId="6FA29B16" w14:textId="77777777" w:rsidR="007E68E2" w:rsidRPr="00B65CD1" w:rsidRDefault="00820376">
            <w:pPr>
              <w:pStyle w:val="TableParagraph"/>
              <w:spacing w:line="274" w:lineRule="exact"/>
              <w:ind w:left="107"/>
              <w:rPr>
                <w:rFonts w:ascii="Times New Roman" w:hAnsi="Times New Roman" w:cs="Times New Roman"/>
                <w:b/>
                <w:i/>
                <w:sz w:val="24"/>
              </w:rPr>
            </w:pPr>
            <w:r w:rsidRPr="00B65CD1">
              <w:rPr>
                <w:rFonts w:ascii="Times New Roman" w:hAnsi="Times New Roman" w:cs="Times New Roman"/>
                <w:b/>
                <w:i/>
                <w:sz w:val="24"/>
              </w:rPr>
              <w:t>Environment (Wales) Act 2016 Part 1 - Section 6</w:t>
            </w:r>
          </w:p>
          <w:p w14:paraId="4C249101" w14:textId="7CFB8213" w:rsidR="007E68E2" w:rsidRPr="00B65CD1" w:rsidRDefault="00820376">
            <w:pPr>
              <w:pStyle w:val="TableParagraph"/>
              <w:spacing w:line="460" w:lineRule="atLeast"/>
              <w:ind w:left="107" w:right="2481"/>
              <w:rPr>
                <w:rFonts w:ascii="Times New Roman" w:hAnsi="Times New Roman" w:cs="Times New Roman"/>
                <w:b/>
                <w:i/>
                <w:sz w:val="24"/>
              </w:rPr>
            </w:pPr>
            <w:r w:rsidRPr="00B65CD1">
              <w:rPr>
                <w:rFonts w:ascii="Times New Roman" w:hAnsi="Times New Roman" w:cs="Times New Roman"/>
                <w:b/>
                <w:i/>
                <w:sz w:val="24"/>
              </w:rPr>
              <w:t>The Biodiversity and Resilience of Ecosystems Duty Report 2</w:t>
            </w:r>
            <w:r w:rsidR="00E941DC">
              <w:rPr>
                <w:rFonts w:ascii="Times New Roman" w:hAnsi="Times New Roman" w:cs="Times New Roman"/>
                <w:b/>
                <w:i/>
                <w:sz w:val="24"/>
              </w:rPr>
              <w:t>022</w:t>
            </w:r>
          </w:p>
        </w:tc>
      </w:tr>
      <w:tr w:rsidR="007E68E2" w:rsidRPr="00B65CD1" w14:paraId="5C1521E4" w14:textId="77777777">
        <w:trPr>
          <w:trHeight w:val="458"/>
        </w:trPr>
        <w:tc>
          <w:tcPr>
            <w:tcW w:w="9327" w:type="dxa"/>
            <w:gridSpan w:val="3"/>
          </w:tcPr>
          <w:p w14:paraId="540EEFDF" w14:textId="76943E6A" w:rsidR="007E68E2" w:rsidRPr="00B65CD1" w:rsidRDefault="00820376">
            <w:pPr>
              <w:pStyle w:val="TableParagraph"/>
              <w:ind w:left="107"/>
              <w:rPr>
                <w:rFonts w:ascii="Times New Roman" w:hAnsi="Times New Roman" w:cs="Times New Roman"/>
                <w:b/>
                <w:sz w:val="24"/>
              </w:rPr>
            </w:pPr>
            <w:r w:rsidRPr="00B65CD1">
              <w:rPr>
                <w:rFonts w:ascii="Times New Roman" w:hAnsi="Times New Roman" w:cs="Times New Roman"/>
                <w:b/>
                <w:sz w:val="24"/>
              </w:rPr>
              <w:t>Name of Town or Community Council:</w:t>
            </w:r>
            <w:r w:rsidR="00EA7BCE" w:rsidRPr="00B65CD1">
              <w:rPr>
                <w:rFonts w:ascii="Times New Roman" w:hAnsi="Times New Roman" w:cs="Times New Roman"/>
                <w:b/>
                <w:sz w:val="24"/>
              </w:rPr>
              <w:t xml:space="preserve"> Mumbles Community Council </w:t>
            </w:r>
          </w:p>
        </w:tc>
      </w:tr>
      <w:tr w:rsidR="007E68E2" w:rsidRPr="00B65CD1" w14:paraId="32EEE504" w14:textId="77777777">
        <w:trPr>
          <w:trHeight w:val="3657"/>
        </w:trPr>
        <w:tc>
          <w:tcPr>
            <w:tcW w:w="9327" w:type="dxa"/>
            <w:gridSpan w:val="3"/>
          </w:tcPr>
          <w:p w14:paraId="31C2068A" w14:textId="1CC97D4B" w:rsidR="007E68E2" w:rsidRPr="00B65CD1" w:rsidRDefault="00820376" w:rsidP="00131B6E">
            <w:pPr>
              <w:pStyle w:val="TableParagraph"/>
              <w:ind w:left="107"/>
              <w:rPr>
                <w:rFonts w:ascii="Times New Roman" w:hAnsi="Times New Roman" w:cs="Times New Roman"/>
                <w:b/>
                <w:sz w:val="24"/>
              </w:rPr>
            </w:pPr>
            <w:r w:rsidRPr="00B65CD1">
              <w:rPr>
                <w:rFonts w:ascii="Times New Roman" w:hAnsi="Times New Roman" w:cs="Times New Roman"/>
                <w:b/>
                <w:sz w:val="24"/>
              </w:rPr>
              <w:t>Introduction and Context</w:t>
            </w:r>
          </w:p>
          <w:p w14:paraId="3608457B" w14:textId="43E54808" w:rsidR="00255560" w:rsidRPr="00B65CD1" w:rsidRDefault="00255560" w:rsidP="00255560">
            <w:pPr>
              <w:widowControl/>
              <w:numPr>
                <w:ilvl w:val="0"/>
                <w:numId w:val="19"/>
              </w:numPr>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 xml:space="preserve">Mumbles or </w:t>
            </w:r>
            <w:proofErr w:type="spellStart"/>
            <w:r w:rsidRPr="00B65CD1">
              <w:rPr>
                <w:rFonts w:ascii="Times New Roman" w:eastAsia="Times New Roman" w:hAnsi="Times New Roman" w:cs="Times New Roman"/>
                <w:sz w:val="24"/>
                <w:szCs w:val="24"/>
                <w:lang w:eastAsia="en-GB"/>
              </w:rPr>
              <w:t>Mwmbwls</w:t>
            </w:r>
            <w:proofErr w:type="spellEnd"/>
            <w:r w:rsidRPr="00B65CD1">
              <w:rPr>
                <w:rFonts w:ascii="Times New Roman" w:eastAsia="Times New Roman" w:hAnsi="Times New Roman" w:cs="Times New Roman"/>
                <w:sz w:val="24"/>
                <w:szCs w:val="24"/>
                <w:lang w:eastAsia="en-GB"/>
              </w:rPr>
              <w:t>, is a seaside community in South Wales, often described as ‘The Jewel in Swansea’s Crown’ or ‘The Gateway to Gower’. In the Sunday Time’s: 2018 Best Places to Live in the UK Report, Mumbles was listed as the best place to live in Wales.</w:t>
            </w:r>
          </w:p>
          <w:p w14:paraId="10174733" w14:textId="13BBCBF0" w:rsidR="00255560" w:rsidRPr="00B65CD1" w:rsidRDefault="00255560" w:rsidP="00255560">
            <w:pPr>
              <w:widowControl/>
              <w:numPr>
                <w:ilvl w:val="0"/>
                <w:numId w:val="19"/>
              </w:numPr>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Mumbles covers an area of 11.4k</w:t>
            </w:r>
            <w:r w:rsidR="00133DC8" w:rsidRPr="00B65CD1">
              <w:rPr>
                <w:rFonts w:ascii="Times New Roman" w:eastAsia="Times New Roman" w:hAnsi="Times New Roman" w:cs="Times New Roman"/>
                <w:sz w:val="24"/>
                <w:szCs w:val="24"/>
                <w:lang w:eastAsia="en-GB"/>
              </w:rPr>
              <w:t>m</w:t>
            </w:r>
            <w:r w:rsidR="00133DC8" w:rsidRPr="00B65CD1">
              <w:rPr>
                <w:rFonts w:ascii="Times New Roman" w:eastAsia="Times New Roman" w:hAnsi="Times New Roman" w:cs="Times New Roman"/>
                <w:sz w:val="24"/>
                <w:szCs w:val="24"/>
                <w:vertAlign w:val="superscript"/>
                <w:lang w:eastAsia="en-GB"/>
              </w:rPr>
              <w:t>2</w:t>
            </w:r>
            <w:r w:rsidRPr="00B65CD1">
              <w:rPr>
                <w:rFonts w:ascii="Times New Roman" w:eastAsia="Times New Roman" w:hAnsi="Times New Roman" w:cs="Times New Roman"/>
                <w:sz w:val="24"/>
                <w:szCs w:val="24"/>
                <w:lang w:eastAsia="en-GB"/>
              </w:rPr>
              <w:t>, its population is 16,600, making the population density 1,449/km</w:t>
            </w:r>
            <w:r w:rsidR="00133DC8" w:rsidRPr="00B65CD1">
              <w:rPr>
                <w:rFonts w:ascii="Times New Roman" w:eastAsia="Times New Roman" w:hAnsi="Times New Roman" w:cs="Times New Roman"/>
                <w:sz w:val="24"/>
                <w:szCs w:val="24"/>
                <w:vertAlign w:val="superscript"/>
                <w:lang w:eastAsia="en-GB"/>
              </w:rPr>
              <w:t>2</w:t>
            </w:r>
            <w:r w:rsidRPr="00B65CD1">
              <w:rPr>
                <w:rFonts w:ascii="Times New Roman" w:eastAsia="Times New Roman" w:hAnsi="Times New Roman" w:cs="Times New Roman"/>
                <w:sz w:val="24"/>
                <w:szCs w:val="24"/>
                <w:lang w:eastAsia="en-GB"/>
              </w:rPr>
              <w:t>.</w:t>
            </w:r>
          </w:p>
          <w:p w14:paraId="681322B4" w14:textId="4EC020A7" w:rsidR="00255560" w:rsidRPr="00B65CD1" w:rsidRDefault="00255560" w:rsidP="00255560">
            <w:pPr>
              <w:widowControl/>
              <w:numPr>
                <w:ilvl w:val="0"/>
                <w:numId w:val="19"/>
              </w:numPr>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 xml:space="preserve">Mumbles Community Council covers the electoral wards of Oystermouth, Newton, West Cross, and </w:t>
            </w:r>
            <w:proofErr w:type="spellStart"/>
            <w:r w:rsidRPr="00B65CD1">
              <w:rPr>
                <w:rFonts w:ascii="Times New Roman" w:eastAsia="Times New Roman" w:hAnsi="Times New Roman" w:cs="Times New Roman"/>
                <w:sz w:val="24"/>
                <w:szCs w:val="24"/>
                <w:lang w:eastAsia="en-GB"/>
              </w:rPr>
              <w:t>Mayals</w:t>
            </w:r>
            <w:proofErr w:type="spellEnd"/>
            <w:r w:rsidRPr="00B65CD1">
              <w:rPr>
                <w:rFonts w:ascii="Times New Roman" w:eastAsia="Times New Roman" w:hAnsi="Times New Roman" w:cs="Times New Roman"/>
                <w:sz w:val="24"/>
                <w:szCs w:val="24"/>
                <w:lang w:eastAsia="en-GB"/>
              </w:rPr>
              <w:t xml:space="preserve">. </w:t>
            </w:r>
            <w:r w:rsidR="00133DC8" w:rsidRPr="00B65CD1">
              <w:rPr>
                <w:rFonts w:ascii="Times New Roman" w:eastAsia="Times New Roman" w:hAnsi="Times New Roman" w:cs="Times New Roman"/>
                <w:sz w:val="24"/>
                <w:szCs w:val="24"/>
                <w:lang w:eastAsia="en-GB"/>
              </w:rPr>
              <w:t>its</w:t>
            </w:r>
            <w:r w:rsidRPr="00B65CD1">
              <w:rPr>
                <w:rFonts w:ascii="Times New Roman" w:eastAsia="Times New Roman" w:hAnsi="Times New Roman" w:cs="Times New Roman"/>
                <w:sz w:val="24"/>
                <w:szCs w:val="24"/>
                <w:lang w:eastAsia="en-GB"/>
              </w:rPr>
              <w:t xml:space="preserve"> unitary authority is Swansea Council. Our precept for the last few years has been around £540,000.</w:t>
            </w:r>
          </w:p>
          <w:p w14:paraId="41272F8D" w14:textId="77777777" w:rsidR="00255560" w:rsidRPr="00B65CD1" w:rsidRDefault="00255560" w:rsidP="00255560">
            <w:pPr>
              <w:widowControl/>
              <w:numPr>
                <w:ilvl w:val="0"/>
                <w:numId w:val="19"/>
              </w:numPr>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 xml:space="preserve">The </w:t>
            </w:r>
            <w:proofErr w:type="spellStart"/>
            <w:r w:rsidRPr="00B65CD1">
              <w:rPr>
                <w:rFonts w:ascii="Times New Roman" w:eastAsia="Times New Roman" w:hAnsi="Times New Roman" w:cs="Times New Roman"/>
                <w:sz w:val="24"/>
                <w:szCs w:val="24"/>
                <w:lang w:eastAsia="en-GB"/>
              </w:rPr>
              <w:t>Ostreme</w:t>
            </w:r>
            <w:proofErr w:type="spellEnd"/>
            <w:r w:rsidRPr="00B65CD1">
              <w:rPr>
                <w:rFonts w:ascii="Times New Roman" w:eastAsia="Times New Roman" w:hAnsi="Times New Roman" w:cs="Times New Roman"/>
                <w:sz w:val="24"/>
                <w:szCs w:val="24"/>
                <w:lang w:eastAsia="en-GB"/>
              </w:rPr>
              <w:t xml:space="preserve"> Centre was acquired by the council in 2019. The development of a Skatepark by MCC will be finalised in 2023. In 2020 Community Asset Transfers were made by Swansea Council of: </w:t>
            </w:r>
          </w:p>
          <w:p w14:paraId="17581E19" w14:textId="77777777" w:rsidR="00255560" w:rsidRPr="00B65CD1" w:rsidRDefault="00255560" w:rsidP="00255560">
            <w:pPr>
              <w:widowControl/>
              <w:numPr>
                <w:ilvl w:val="1"/>
                <w:numId w:val="19"/>
              </w:numPr>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Jubilee Gardens.</w:t>
            </w:r>
          </w:p>
          <w:p w14:paraId="2A8771CF" w14:textId="3F121285" w:rsidR="00255560" w:rsidRPr="00B65CD1" w:rsidRDefault="003746FA" w:rsidP="00255560">
            <w:pPr>
              <w:widowControl/>
              <w:numPr>
                <w:ilvl w:val="1"/>
                <w:numId w:val="19"/>
              </w:numPr>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Underhill Park</w:t>
            </w:r>
            <w:r w:rsidR="00255560" w:rsidRPr="00B65CD1">
              <w:rPr>
                <w:rFonts w:ascii="Times New Roman" w:eastAsia="Times New Roman" w:hAnsi="Times New Roman" w:cs="Times New Roman"/>
                <w:sz w:val="24"/>
                <w:szCs w:val="24"/>
                <w:lang w:eastAsia="en-GB"/>
              </w:rPr>
              <w:t>.</w:t>
            </w:r>
          </w:p>
          <w:p w14:paraId="2925EC0A" w14:textId="77777777" w:rsidR="00255560" w:rsidRPr="00B65CD1" w:rsidRDefault="00255560" w:rsidP="00255560">
            <w:pPr>
              <w:widowControl/>
              <w:numPr>
                <w:ilvl w:val="1"/>
                <w:numId w:val="19"/>
              </w:numPr>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The Bowls Green and Associated Buildings.</w:t>
            </w:r>
          </w:p>
          <w:p w14:paraId="2EDD0D4E" w14:textId="77777777" w:rsidR="00255560" w:rsidRPr="00B65CD1" w:rsidRDefault="00255560" w:rsidP="00255560">
            <w:pPr>
              <w:widowControl/>
              <w:numPr>
                <w:ilvl w:val="1"/>
                <w:numId w:val="19"/>
              </w:numPr>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Three tennis courts at Langland.</w:t>
            </w:r>
          </w:p>
          <w:p w14:paraId="715442B9" w14:textId="77777777" w:rsidR="00255560" w:rsidRPr="00B65CD1" w:rsidRDefault="00255560" w:rsidP="00255560">
            <w:pPr>
              <w:widowControl/>
              <w:numPr>
                <w:ilvl w:val="1"/>
                <w:numId w:val="19"/>
              </w:numPr>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Oystermouth Community Orchard.</w:t>
            </w:r>
          </w:p>
          <w:p w14:paraId="4890A7CC" w14:textId="77777777" w:rsidR="00255560" w:rsidRPr="00B65CD1" w:rsidRDefault="00255560" w:rsidP="00255560">
            <w:pPr>
              <w:widowControl/>
              <w:numPr>
                <w:ilvl w:val="1"/>
                <w:numId w:val="19"/>
              </w:numPr>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Norton Nature Reserve and Community Gardens.</w:t>
            </w:r>
          </w:p>
          <w:p w14:paraId="708208DC" w14:textId="77777777" w:rsidR="00255560" w:rsidRPr="00B65CD1" w:rsidRDefault="00255560" w:rsidP="00255560">
            <w:pPr>
              <w:widowControl/>
              <w:numPr>
                <w:ilvl w:val="0"/>
                <w:numId w:val="19"/>
              </w:numPr>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Mumbles Community Council is subject to the Well-being of Future Generations Act.</w:t>
            </w:r>
          </w:p>
          <w:p w14:paraId="479AD243" w14:textId="77777777" w:rsidR="00255560" w:rsidRPr="00B65CD1" w:rsidRDefault="00255560" w:rsidP="00255560">
            <w:pPr>
              <w:widowControl/>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The local environment and wildlife are important to Mumbles Community Council and we are constantly striving to make positive and sustainable changes for nature in our community. We have the potential and capacity to lead by example and work together with local governing bodies, as well as NGOs, to improve biodiversity in our area and encourage the local community to support our actions.</w:t>
            </w:r>
          </w:p>
          <w:p w14:paraId="19813560" w14:textId="22EF54A9" w:rsidR="00255560" w:rsidRPr="00B65CD1" w:rsidRDefault="00255560" w:rsidP="00255560">
            <w:pPr>
              <w:widowControl/>
              <w:autoSpaceDE/>
              <w:autoSpaceDN/>
              <w:spacing w:before="100" w:beforeAutospacing="1"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 xml:space="preserve">This year, we hope to enhance neglected green spaces in our area, turning them into </w:t>
            </w:r>
            <w:r w:rsidR="00133DC8" w:rsidRPr="00B65CD1">
              <w:rPr>
                <w:rFonts w:ascii="Times New Roman" w:eastAsia="Times New Roman" w:hAnsi="Times New Roman" w:cs="Times New Roman"/>
                <w:sz w:val="24"/>
                <w:szCs w:val="24"/>
                <w:lang w:eastAsia="en-GB"/>
              </w:rPr>
              <w:t>community-based</w:t>
            </w:r>
            <w:r w:rsidRPr="00B65CD1">
              <w:rPr>
                <w:rFonts w:ascii="Times New Roman" w:eastAsia="Times New Roman" w:hAnsi="Times New Roman" w:cs="Times New Roman"/>
                <w:sz w:val="24"/>
                <w:szCs w:val="24"/>
                <w:lang w:eastAsia="en-GB"/>
              </w:rPr>
              <w:t xml:space="preserve"> spaces that enhance biodiversity, whilst educating residents. We hope to empower and support members of our community to make changes in their own green spaces that will support nature.</w:t>
            </w:r>
          </w:p>
          <w:p w14:paraId="101FE708" w14:textId="7E42878A" w:rsidR="00D12260" w:rsidRPr="00B65CD1" w:rsidRDefault="00D12260" w:rsidP="00D12260">
            <w:pPr>
              <w:pStyle w:val="TableParagraph"/>
              <w:tabs>
                <w:tab w:val="left" w:pos="467"/>
                <w:tab w:val="left" w:pos="468"/>
              </w:tabs>
              <w:rPr>
                <w:rFonts w:ascii="Times New Roman" w:hAnsi="Times New Roman" w:cs="Times New Roman"/>
                <w:sz w:val="24"/>
              </w:rPr>
            </w:pPr>
          </w:p>
        </w:tc>
      </w:tr>
      <w:tr w:rsidR="007E68E2" w:rsidRPr="00B65CD1" w14:paraId="744BF7A3" w14:textId="77777777">
        <w:trPr>
          <w:trHeight w:val="1369"/>
        </w:trPr>
        <w:tc>
          <w:tcPr>
            <w:tcW w:w="9327" w:type="dxa"/>
            <w:gridSpan w:val="3"/>
            <w:tcBorders>
              <w:bottom w:val="single" w:sz="8" w:space="0" w:color="000000"/>
            </w:tcBorders>
          </w:tcPr>
          <w:p w14:paraId="11D48C65" w14:textId="77777777" w:rsidR="007E68E2" w:rsidRPr="00B65CD1" w:rsidRDefault="007E68E2">
            <w:pPr>
              <w:pStyle w:val="TableParagraph"/>
              <w:rPr>
                <w:rFonts w:ascii="Times New Roman" w:hAnsi="Times New Roman" w:cs="Times New Roman"/>
                <w:sz w:val="26"/>
              </w:rPr>
            </w:pPr>
          </w:p>
          <w:p w14:paraId="221AAC2D" w14:textId="77777777" w:rsidR="007E68E2" w:rsidRPr="00B65CD1" w:rsidRDefault="00820376">
            <w:pPr>
              <w:pStyle w:val="TableParagraph"/>
              <w:spacing w:before="157"/>
              <w:ind w:left="107"/>
              <w:rPr>
                <w:rFonts w:ascii="Times New Roman" w:hAnsi="Times New Roman" w:cs="Times New Roman"/>
                <w:b/>
                <w:sz w:val="24"/>
              </w:rPr>
            </w:pPr>
            <w:r w:rsidRPr="00B65CD1">
              <w:rPr>
                <w:rFonts w:ascii="Times New Roman" w:hAnsi="Times New Roman" w:cs="Times New Roman"/>
                <w:b/>
                <w:sz w:val="24"/>
              </w:rPr>
              <w:t>Action Report</w:t>
            </w:r>
          </w:p>
        </w:tc>
      </w:tr>
      <w:tr w:rsidR="007E68E2" w:rsidRPr="00B65CD1" w14:paraId="5D75FC30" w14:textId="77777777">
        <w:trPr>
          <w:trHeight w:val="645"/>
        </w:trPr>
        <w:tc>
          <w:tcPr>
            <w:tcW w:w="2660" w:type="dxa"/>
            <w:tcBorders>
              <w:top w:val="single" w:sz="8" w:space="0" w:color="000000"/>
            </w:tcBorders>
          </w:tcPr>
          <w:p w14:paraId="21681862" w14:textId="77777777" w:rsidR="007E68E2" w:rsidRPr="00B65CD1" w:rsidRDefault="00820376">
            <w:pPr>
              <w:pStyle w:val="TableParagraph"/>
              <w:spacing w:before="2"/>
              <w:ind w:left="107"/>
              <w:rPr>
                <w:rFonts w:ascii="Times New Roman" w:hAnsi="Times New Roman" w:cs="Times New Roman"/>
                <w:sz w:val="24"/>
              </w:rPr>
            </w:pPr>
            <w:r w:rsidRPr="00B65CD1">
              <w:rPr>
                <w:rFonts w:ascii="Times New Roman" w:hAnsi="Times New Roman" w:cs="Times New Roman"/>
                <w:sz w:val="24"/>
              </w:rPr>
              <w:t>Action carried out to:</w:t>
            </w:r>
          </w:p>
        </w:tc>
        <w:tc>
          <w:tcPr>
            <w:tcW w:w="4537" w:type="dxa"/>
            <w:tcBorders>
              <w:top w:val="single" w:sz="8" w:space="0" w:color="000000"/>
            </w:tcBorders>
            <w:shd w:val="clear" w:color="auto" w:fill="D0CECE"/>
          </w:tcPr>
          <w:p w14:paraId="317C3E4B" w14:textId="77777777" w:rsidR="007E68E2" w:rsidRPr="00B65CD1" w:rsidRDefault="007E68E2">
            <w:pPr>
              <w:pStyle w:val="TableParagraph"/>
              <w:rPr>
                <w:rFonts w:ascii="Times New Roman" w:hAnsi="Times New Roman" w:cs="Times New Roman"/>
                <w:sz w:val="24"/>
              </w:rPr>
            </w:pPr>
          </w:p>
        </w:tc>
        <w:tc>
          <w:tcPr>
            <w:tcW w:w="2130" w:type="dxa"/>
            <w:tcBorders>
              <w:top w:val="single" w:sz="8" w:space="0" w:color="000000"/>
            </w:tcBorders>
          </w:tcPr>
          <w:p w14:paraId="066EA328" w14:textId="77777777" w:rsidR="007E68E2" w:rsidRPr="00B65CD1" w:rsidRDefault="00820376">
            <w:pPr>
              <w:pStyle w:val="TableParagraph"/>
              <w:spacing w:before="2"/>
              <w:ind w:left="106"/>
              <w:rPr>
                <w:rFonts w:ascii="Times New Roman" w:hAnsi="Times New Roman" w:cs="Times New Roman"/>
                <w:sz w:val="24"/>
              </w:rPr>
            </w:pPr>
            <w:r w:rsidRPr="00B65CD1">
              <w:rPr>
                <w:rFonts w:ascii="Times New Roman" w:hAnsi="Times New Roman" w:cs="Times New Roman"/>
                <w:sz w:val="24"/>
              </w:rPr>
              <w:t>Monitored by:</w:t>
            </w:r>
          </w:p>
        </w:tc>
      </w:tr>
      <w:tr w:rsidR="007E68E2" w:rsidRPr="00B65CD1" w14:paraId="506EB5CB" w14:textId="77777777">
        <w:trPr>
          <w:trHeight w:val="856"/>
        </w:trPr>
        <w:tc>
          <w:tcPr>
            <w:tcW w:w="2660" w:type="dxa"/>
          </w:tcPr>
          <w:p w14:paraId="1258A24B" w14:textId="77777777" w:rsidR="007E68E2" w:rsidRPr="00B65CD1" w:rsidRDefault="00820376" w:rsidP="00B27B9B">
            <w:pPr>
              <w:pStyle w:val="TableParagraph"/>
              <w:spacing w:before="240"/>
              <w:ind w:left="107" w:right="121"/>
              <w:rPr>
                <w:rFonts w:ascii="Times New Roman" w:hAnsi="Times New Roman" w:cs="Times New Roman"/>
                <w:sz w:val="24"/>
              </w:rPr>
            </w:pPr>
            <w:r w:rsidRPr="00B65CD1">
              <w:rPr>
                <w:rFonts w:ascii="Times New Roman" w:hAnsi="Times New Roman" w:cs="Times New Roman"/>
                <w:sz w:val="24"/>
              </w:rPr>
              <w:t>-embed biodiversity into decision making &amp; procurement</w:t>
            </w:r>
          </w:p>
        </w:tc>
        <w:tc>
          <w:tcPr>
            <w:tcW w:w="4537" w:type="dxa"/>
          </w:tcPr>
          <w:p w14:paraId="6CEA4DC2" w14:textId="7F3E30F4" w:rsidR="00133DC8" w:rsidRDefault="00133DC8" w:rsidP="00B27B9B">
            <w:pPr>
              <w:widowControl/>
              <w:numPr>
                <w:ilvl w:val="0"/>
                <w:numId w:val="4"/>
              </w:numPr>
              <w:autoSpaceDE/>
              <w:autoSpaceDN/>
              <w:spacing w:before="240"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 xml:space="preserve">Ensured that environmental consideration was taken during the planning application for the new skatepark on the promenade. Wildflower seeds will be </w:t>
            </w:r>
            <w:r w:rsidR="00B42F6F" w:rsidRPr="00B65CD1">
              <w:rPr>
                <w:rFonts w:ascii="Times New Roman" w:eastAsia="Times New Roman" w:hAnsi="Times New Roman" w:cs="Times New Roman"/>
                <w:sz w:val="24"/>
                <w:szCs w:val="24"/>
                <w:lang w:eastAsia="en-GB"/>
              </w:rPr>
              <w:t>sewn,</w:t>
            </w:r>
            <w:r w:rsidRPr="00B65CD1">
              <w:rPr>
                <w:rFonts w:ascii="Times New Roman" w:eastAsia="Times New Roman" w:hAnsi="Times New Roman" w:cs="Times New Roman"/>
                <w:sz w:val="24"/>
                <w:szCs w:val="24"/>
                <w:lang w:eastAsia="en-GB"/>
              </w:rPr>
              <w:t xml:space="preserve"> and </w:t>
            </w:r>
            <w:r w:rsidR="00455744" w:rsidRPr="00B65CD1">
              <w:rPr>
                <w:rFonts w:ascii="Times New Roman" w:eastAsia="Times New Roman" w:hAnsi="Times New Roman" w:cs="Times New Roman"/>
                <w:sz w:val="24"/>
                <w:szCs w:val="24"/>
                <w:lang w:eastAsia="en-GB"/>
              </w:rPr>
              <w:lastRenderedPageBreak/>
              <w:t xml:space="preserve">SUDS is incorporated into the design. There will be a hedgerow planted on the </w:t>
            </w:r>
            <w:r w:rsidR="00B42F6F" w:rsidRPr="00B65CD1">
              <w:rPr>
                <w:rFonts w:ascii="Times New Roman" w:eastAsia="Times New Roman" w:hAnsi="Times New Roman" w:cs="Times New Roman"/>
                <w:sz w:val="24"/>
                <w:szCs w:val="24"/>
                <w:lang w:eastAsia="en-GB"/>
              </w:rPr>
              <w:t>road</w:t>
            </w:r>
            <w:r w:rsidR="0075124F">
              <w:rPr>
                <w:rFonts w:ascii="Times New Roman" w:eastAsia="Times New Roman" w:hAnsi="Times New Roman" w:cs="Times New Roman"/>
                <w:sz w:val="24"/>
                <w:szCs w:val="24"/>
                <w:lang w:eastAsia="en-GB"/>
              </w:rPr>
              <w:t xml:space="preserve"> </w:t>
            </w:r>
            <w:r w:rsidR="00B42F6F" w:rsidRPr="00B65CD1">
              <w:rPr>
                <w:rFonts w:ascii="Times New Roman" w:eastAsia="Times New Roman" w:hAnsi="Times New Roman" w:cs="Times New Roman"/>
                <w:sz w:val="24"/>
                <w:szCs w:val="24"/>
                <w:lang w:eastAsia="en-GB"/>
              </w:rPr>
              <w:t>side</w:t>
            </w:r>
            <w:r w:rsidR="00455744" w:rsidRPr="00B65CD1">
              <w:rPr>
                <w:rFonts w:ascii="Times New Roman" w:eastAsia="Times New Roman" w:hAnsi="Times New Roman" w:cs="Times New Roman"/>
                <w:sz w:val="24"/>
                <w:szCs w:val="24"/>
                <w:lang w:eastAsia="en-GB"/>
              </w:rPr>
              <w:t xml:space="preserve"> of the skatepark to encourage biodiversity and connect Swansea Council’s Swansea Bay </w:t>
            </w:r>
            <w:r w:rsidR="0047435C">
              <w:rPr>
                <w:noProof/>
              </w:rPr>
              <w:drawing>
                <wp:anchor distT="0" distB="0" distL="114300" distR="114300" simplePos="0" relativeHeight="251662336" behindDoc="0" locked="0" layoutInCell="1" allowOverlap="1" wp14:anchorId="5FEB17F6" wp14:editId="0B7971D7">
                  <wp:simplePos x="0" y="0"/>
                  <wp:positionH relativeFrom="column">
                    <wp:posOffset>244859</wp:posOffset>
                  </wp:positionH>
                  <wp:positionV relativeFrom="page">
                    <wp:posOffset>1228111</wp:posOffset>
                  </wp:positionV>
                  <wp:extent cx="2317750" cy="1120140"/>
                  <wp:effectExtent l="0" t="0" r="635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7750" cy="1120140"/>
                          </a:xfrm>
                          <a:prstGeom prst="rect">
                            <a:avLst/>
                          </a:prstGeom>
                          <a:noFill/>
                          <a:ln>
                            <a:noFill/>
                          </a:ln>
                        </pic:spPr>
                      </pic:pic>
                    </a:graphicData>
                  </a:graphic>
                </wp:anchor>
              </w:drawing>
            </w:r>
            <w:r w:rsidR="00455744" w:rsidRPr="00B65CD1">
              <w:rPr>
                <w:rFonts w:ascii="Times New Roman" w:eastAsia="Times New Roman" w:hAnsi="Times New Roman" w:cs="Times New Roman"/>
                <w:sz w:val="24"/>
                <w:szCs w:val="24"/>
                <w:lang w:eastAsia="en-GB"/>
              </w:rPr>
              <w:t xml:space="preserve">wildlife corridor. </w:t>
            </w:r>
          </w:p>
          <w:p w14:paraId="20912022" w14:textId="3DF50F43" w:rsidR="0047435C" w:rsidRDefault="00B32725" w:rsidP="0047435C">
            <w:pPr>
              <w:widowControl/>
              <w:autoSpaceDE/>
              <w:autoSpaceDN/>
              <w:spacing w:before="240" w:after="100" w:afterAutospacing="1"/>
              <w:ind w:left="720"/>
              <w:rPr>
                <w:rFonts w:ascii="Times New Roman" w:eastAsia="Times New Roman" w:hAnsi="Times New Roman" w:cs="Times New Roman"/>
                <w:sz w:val="24"/>
                <w:szCs w:val="24"/>
                <w:lang w:eastAsia="en-GB"/>
              </w:rPr>
            </w:pPr>
            <w:r>
              <w:rPr>
                <w:noProof/>
              </w:rPr>
              <w:drawing>
                <wp:anchor distT="0" distB="0" distL="114300" distR="114300" simplePos="0" relativeHeight="251663360" behindDoc="0" locked="0" layoutInCell="1" allowOverlap="1" wp14:anchorId="54B9315E" wp14:editId="1FEC347E">
                  <wp:simplePos x="0" y="0"/>
                  <wp:positionH relativeFrom="column">
                    <wp:posOffset>221807</wp:posOffset>
                  </wp:positionH>
                  <wp:positionV relativeFrom="page">
                    <wp:posOffset>2542081</wp:posOffset>
                  </wp:positionV>
                  <wp:extent cx="2343150" cy="1558925"/>
                  <wp:effectExtent l="0" t="0" r="0" b="3175"/>
                  <wp:wrapTopAndBottom/>
                  <wp:docPr id="6" name="Picture 6" descr="A controversial Swansea skate park can finally go ahe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ontroversial Swansea skate park can finally go ahead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558925"/>
                          </a:xfrm>
                          <a:prstGeom prst="rect">
                            <a:avLst/>
                          </a:prstGeom>
                          <a:noFill/>
                          <a:ln>
                            <a:noFill/>
                          </a:ln>
                        </pic:spPr>
                      </pic:pic>
                    </a:graphicData>
                  </a:graphic>
                </wp:anchor>
              </w:drawing>
            </w:r>
          </w:p>
          <w:p w14:paraId="091E60F6" w14:textId="4B0FF349" w:rsidR="00B32725" w:rsidRPr="00B65CD1" w:rsidRDefault="00B32725" w:rsidP="0047435C">
            <w:pPr>
              <w:widowControl/>
              <w:autoSpaceDE/>
              <w:autoSpaceDN/>
              <w:spacing w:before="240" w:after="100" w:afterAutospacing="1"/>
              <w:ind w:left="720"/>
              <w:rPr>
                <w:rFonts w:ascii="Times New Roman" w:eastAsia="Times New Roman" w:hAnsi="Times New Roman" w:cs="Times New Roman"/>
                <w:sz w:val="24"/>
                <w:szCs w:val="24"/>
                <w:lang w:eastAsia="en-GB"/>
              </w:rPr>
            </w:pPr>
          </w:p>
          <w:p w14:paraId="3B6ECCE2" w14:textId="27FFB00E" w:rsidR="00A80730" w:rsidRDefault="00A80730" w:rsidP="00A80730">
            <w:pPr>
              <w:widowControl/>
              <w:numPr>
                <w:ilvl w:val="0"/>
                <w:numId w:val="4"/>
              </w:numPr>
              <w:autoSpaceDE/>
              <w:autoSpaceDN/>
              <w:spacing w:before="240" w:after="100" w:afterAutospacing="1"/>
              <w:rPr>
                <w:rFonts w:ascii="Times New Roman" w:eastAsia="Times New Roman" w:hAnsi="Times New Roman" w:cs="Times New Roman"/>
                <w:sz w:val="24"/>
                <w:szCs w:val="24"/>
                <w:lang w:eastAsia="en-GB"/>
              </w:rPr>
            </w:pPr>
            <w:r>
              <w:rPr>
                <w:noProof/>
              </w:rPr>
              <w:drawing>
                <wp:anchor distT="0" distB="0" distL="114300" distR="114300" simplePos="0" relativeHeight="251659264" behindDoc="0" locked="0" layoutInCell="1" allowOverlap="1" wp14:anchorId="0F174332" wp14:editId="4DF98187">
                  <wp:simplePos x="0" y="0"/>
                  <wp:positionH relativeFrom="column">
                    <wp:posOffset>376123</wp:posOffset>
                  </wp:positionH>
                  <wp:positionV relativeFrom="page">
                    <wp:posOffset>7591126</wp:posOffset>
                  </wp:positionV>
                  <wp:extent cx="2292350" cy="1718310"/>
                  <wp:effectExtent l="127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92350"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D06">
              <w:rPr>
                <w:noProof/>
              </w:rPr>
              <w:drawing>
                <wp:anchor distT="0" distB="0" distL="114300" distR="114300" simplePos="0" relativeHeight="251658240" behindDoc="0" locked="0" layoutInCell="1" allowOverlap="1" wp14:anchorId="6AAD9426" wp14:editId="37138773">
                  <wp:simplePos x="0" y="0"/>
                  <wp:positionH relativeFrom="column">
                    <wp:posOffset>682849</wp:posOffset>
                  </wp:positionH>
                  <wp:positionV relativeFrom="page">
                    <wp:posOffset>5969160</wp:posOffset>
                  </wp:positionV>
                  <wp:extent cx="1654810" cy="124142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810" cy="1241425"/>
                          </a:xfrm>
                          <a:prstGeom prst="rect">
                            <a:avLst/>
                          </a:prstGeom>
                          <a:noFill/>
                          <a:ln>
                            <a:noFill/>
                          </a:ln>
                        </pic:spPr>
                      </pic:pic>
                    </a:graphicData>
                  </a:graphic>
                </wp:anchor>
              </w:drawing>
            </w:r>
            <w:r w:rsidR="00133DC8" w:rsidRPr="00133DC8">
              <w:rPr>
                <w:rFonts w:ascii="Times New Roman" w:eastAsia="Times New Roman" w:hAnsi="Times New Roman" w:cs="Times New Roman"/>
                <w:sz w:val="24"/>
                <w:szCs w:val="24"/>
                <w:lang w:eastAsia="en-GB"/>
              </w:rPr>
              <w:t>Working with Keep Wales Tidy and becoming a litter free zone.</w:t>
            </w:r>
            <w:r w:rsidR="00455744" w:rsidRPr="00B65CD1">
              <w:rPr>
                <w:rFonts w:ascii="Times New Roman" w:eastAsia="Times New Roman" w:hAnsi="Times New Roman" w:cs="Times New Roman"/>
                <w:sz w:val="24"/>
                <w:szCs w:val="24"/>
                <w:lang w:eastAsia="en-GB"/>
              </w:rPr>
              <w:t xml:space="preserve"> Our obligations as a litter free zone include keeping our buildings and green space litter free and committing to regular litter picks in our local area, which we are carrying out in each ward once per month. </w:t>
            </w:r>
          </w:p>
          <w:p w14:paraId="7C034906" w14:textId="57E03CF8" w:rsidR="00133DC8" w:rsidRPr="00133DC8" w:rsidRDefault="00133DC8" w:rsidP="00B27B9B">
            <w:pPr>
              <w:widowControl/>
              <w:numPr>
                <w:ilvl w:val="0"/>
                <w:numId w:val="4"/>
              </w:numPr>
              <w:autoSpaceDE/>
              <w:autoSpaceDN/>
              <w:spacing w:before="240" w:after="100" w:afterAutospacing="1"/>
              <w:rPr>
                <w:rFonts w:ascii="Times New Roman" w:eastAsia="Times New Roman" w:hAnsi="Times New Roman" w:cs="Times New Roman"/>
                <w:sz w:val="24"/>
                <w:szCs w:val="24"/>
                <w:lang w:eastAsia="en-GB"/>
              </w:rPr>
            </w:pPr>
            <w:r w:rsidRPr="00133DC8">
              <w:rPr>
                <w:rFonts w:ascii="Times New Roman" w:eastAsia="Times New Roman" w:hAnsi="Times New Roman" w:cs="Times New Roman"/>
                <w:sz w:val="24"/>
                <w:szCs w:val="24"/>
                <w:lang w:eastAsia="en-GB"/>
              </w:rPr>
              <w:lastRenderedPageBreak/>
              <w:t>Continued work of the environmental committee</w:t>
            </w:r>
            <w:r w:rsidR="00455744" w:rsidRPr="00B65CD1">
              <w:rPr>
                <w:rFonts w:ascii="Times New Roman" w:eastAsia="Times New Roman" w:hAnsi="Times New Roman" w:cs="Times New Roman"/>
                <w:sz w:val="24"/>
                <w:szCs w:val="24"/>
                <w:lang w:eastAsia="en-GB"/>
              </w:rPr>
              <w:t xml:space="preserve"> who meet once per month and are a voice in the community to advocate for environmental protection. </w:t>
            </w:r>
          </w:p>
          <w:p w14:paraId="251552F5" w14:textId="7005F3C1" w:rsidR="00133DC8" w:rsidRPr="00133DC8" w:rsidRDefault="00133DC8" w:rsidP="00B27B9B">
            <w:pPr>
              <w:widowControl/>
              <w:numPr>
                <w:ilvl w:val="0"/>
                <w:numId w:val="4"/>
              </w:numPr>
              <w:autoSpaceDE/>
              <w:autoSpaceDN/>
              <w:spacing w:before="240" w:after="100" w:afterAutospacing="1"/>
              <w:rPr>
                <w:rFonts w:ascii="Times New Roman" w:eastAsia="Times New Roman" w:hAnsi="Times New Roman" w:cs="Times New Roman"/>
                <w:sz w:val="24"/>
                <w:szCs w:val="24"/>
                <w:lang w:eastAsia="en-GB"/>
              </w:rPr>
            </w:pPr>
            <w:r w:rsidRPr="00133DC8">
              <w:rPr>
                <w:rFonts w:ascii="Times New Roman" w:eastAsia="Times New Roman" w:hAnsi="Times New Roman" w:cs="Times New Roman"/>
                <w:sz w:val="24"/>
                <w:szCs w:val="24"/>
                <w:lang w:eastAsia="en-GB"/>
              </w:rPr>
              <w:t>Setting up as a litter picking hub.</w:t>
            </w:r>
            <w:r w:rsidR="00455744" w:rsidRPr="00B65CD1">
              <w:rPr>
                <w:rFonts w:ascii="Times New Roman" w:eastAsia="Times New Roman" w:hAnsi="Times New Roman" w:cs="Times New Roman"/>
                <w:sz w:val="24"/>
                <w:szCs w:val="24"/>
                <w:lang w:eastAsia="en-GB"/>
              </w:rPr>
              <w:t xml:space="preserve"> This will allow members of the public to collect litter picking equipment and carry out their own litter picks in their local area. </w:t>
            </w:r>
          </w:p>
          <w:p w14:paraId="178B18DA" w14:textId="55828D56" w:rsidR="00455744" w:rsidRPr="00B65CD1" w:rsidRDefault="00455744" w:rsidP="00B27B9B">
            <w:pPr>
              <w:widowControl/>
              <w:numPr>
                <w:ilvl w:val="0"/>
                <w:numId w:val="4"/>
              </w:numPr>
              <w:autoSpaceDE/>
              <w:autoSpaceDN/>
              <w:spacing w:before="240"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Declared a local Climate Emergency and commitment to developing greener initiatives locally</w:t>
            </w:r>
            <w:r w:rsidR="000949E0">
              <w:rPr>
                <w:rFonts w:ascii="Times New Roman" w:eastAsia="Times New Roman" w:hAnsi="Times New Roman" w:cs="Times New Roman"/>
                <w:sz w:val="24"/>
                <w:szCs w:val="24"/>
                <w:lang w:eastAsia="en-GB"/>
              </w:rPr>
              <w:t>.</w:t>
            </w:r>
          </w:p>
          <w:p w14:paraId="5E633E55" w14:textId="5FCC544F" w:rsidR="00133DC8" w:rsidRPr="00133DC8" w:rsidRDefault="00133DC8" w:rsidP="00B27B9B">
            <w:pPr>
              <w:widowControl/>
              <w:numPr>
                <w:ilvl w:val="0"/>
                <w:numId w:val="4"/>
              </w:numPr>
              <w:autoSpaceDE/>
              <w:autoSpaceDN/>
              <w:spacing w:before="240" w:after="100" w:afterAutospacing="1"/>
              <w:rPr>
                <w:rFonts w:ascii="Times New Roman" w:eastAsia="Times New Roman" w:hAnsi="Times New Roman" w:cs="Times New Roman"/>
                <w:sz w:val="24"/>
                <w:szCs w:val="24"/>
                <w:lang w:eastAsia="en-GB"/>
              </w:rPr>
            </w:pPr>
            <w:r w:rsidRPr="00133DC8">
              <w:rPr>
                <w:rFonts w:ascii="Times New Roman" w:eastAsia="Times New Roman" w:hAnsi="Times New Roman" w:cs="Times New Roman"/>
                <w:sz w:val="24"/>
                <w:szCs w:val="24"/>
                <w:lang w:eastAsia="en-GB"/>
              </w:rPr>
              <w:t xml:space="preserve">Environmental and Sustainability Engagement Officer and Grounds Person </w:t>
            </w:r>
            <w:r w:rsidR="00455744" w:rsidRPr="00B65CD1">
              <w:rPr>
                <w:rFonts w:ascii="Times New Roman" w:eastAsia="Times New Roman" w:hAnsi="Times New Roman" w:cs="Times New Roman"/>
                <w:sz w:val="24"/>
                <w:szCs w:val="24"/>
                <w:lang w:eastAsia="en-GB"/>
              </w:rPr>
              <w:t xml:space="preserve">appointed </w:t>
            </w:r>
            <w:r w:rsidRPr="00133DC8">
              <w:rPr>
                <w:rFonts w:ascii="Times New Roman" w:eastAsia="Times New Roman" w:hAnsi="Times New Roman" w:cs="Times New Roman"/>
                <w:sz w:val="24"/>
                <w:szCs w:val="24"/>
                <w:lang w:eastAsia="en-GB"/>
              </w:rPr>
              <w:t>to give advice on projects.</w:t>
            </w:r>
          </w:p>
          <w:p w14:paraId="205B2C4E" w14:textId="68553A20" w:rsidR="00133DC8" w:rsidRPr="00133DC8" w:rsidRDefault="00133DC8" w:rsidP="00B27B9B">
            <w:pPr>
              <w:widowControl/>
              <w:numPr>
                <w:ilvl w:val="0"/>
                <w:numId w:val="4"/>
              </w:numPr>
              <w:autoSpaceDE/>
              <w:autoSpaceDN/>
              <w:spacing w:before="240" w:after="100" w:afterAutospacing="1"/>
              <w:rPr>
                <w:rFonts w:ascii="Times New Roman" w:eastAsia="Times New Roman" w:hAnsi="Times New Roman" w:cs="Times New Roman"/>
                <w:sz w:val="24"/>
                <w:szCs w:val="24"/>
                <w:lang w:eastAsia="en-GB"/>
              </w:rPr>
            </w:pPr>
            <w:r w:rsidRPr="00133DC8">
              <w:rPr>
                <w:rFonts w:ascii="Times New Roman" w:eastAsia="Times New Roman" w:hAnsi="Times New Roman" w:cs="Times New Roman"/>
                <w:sz w:val="24"/>
                <w:szCs w:val="24"/>
                <w:lang w:eastAsia="en-GB"/>
              </w:rPr>
              <w:t>We are consulting Down to Earth (a local architect service with biodiversity at the heart of its values) on the development of a new council building</w:t>
            </w:r>
            <w:r w:rsidR="00455744" w:rsidRPr="00B65CD1">
              <w:rPr>
                <w:rFonts w:ascii="Times New Roman" w:eastAsia="Times New Roman" w:hAnsi="Times New Roman" w:cs="Times New Roman"/>
                <w:sz w:val="24"/>
                <w:szCs w:val="24"/>
                <w:lang w:eastAsia="en-GB"/>
              </w:rPr>
              <w:t xml:space="preserve"> which will have sustainable building practices and biodiversity at the forefront of development. </w:t>
            </w:r>
          </w:p>
          <w:p w14:paraId="64BF759D" w14:textId="259685EF" w:rsidR="00133DC8" w:rsidRPr="00133DC8" w:rsidRDefault="00455744" w:rsidP="00B27B9B">
            <w:pPr>
              <w:widowControl/>
              <w:numPr>
                <w:ilvl w:val="0"/>
                <w:numId w:val="4"/>
              </w:numPr>
              <w:autoSpaceDE/>
              <w:autoSpaceDN/>
              <w:spacing w:before="240"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Insistence</w:t>
            </w:r>
            <w:r w:rsidR="00133DC8" w:rsidRPr="00133DC8">
              <w:rPr>
                <w:rFonts w:ascii="Times New Roman" w:eastAsia="Times New Roman" w:hAnsi="Times New Roman" w:cs="Times New Roman"/>
                <w:sz w:val="24"/>
                <w:szCs w:val="24"/>
                <w:lang w:eastAsia="en-GB"/>
              </w:rPr>
              <w:t xml:space="preserve"> that Swansea Council avoid pesticides in our area.</w:t>
            </w:r>
          </w:p>
          <w:p w14:paraId="6D56DD74" w14:textId="7B73AFD7" w:rsidR="00EA7BCE" w:rsidRPr="00B65CD1" w:rsidRDefault="00133DC8" w:rsidP="00B27B9B">
            <w:pPr>
              <w:widowControl/>
              <w:numPr>
                <w:ilvl w:val="0"/>
                <w:numId w:val="4"/>
              </w:numPr>
              <w:autoSpaceDE/>
              <w:autoSpaceDN/>
              <w:spacing w:before="240" w:after="100" w:afterAutospacing="1"/>
              <w:rPr>
                <w:rFonts w:ascii="Times New Roman" w:eastAsia="Times New Roman" w:hAnsi="Times New Roman" w:cs="Times New Roman"/>
                <w:sz w:val="24"/>
                <w:szCs w:val="24"/>
                <w:lang w:eastAsia="en-GB"/>
              </w:rPr>
            </w:pPr>
            <w:r w:rsidRPr="00133DC8">
              <w:rPr>
                <w:rFonts w:ascii="Times New Roman" w:eastAsia="Times New Roman" w:hAnsi="Times New Roman" w:cs="Times New Roman"/>
                <w:sz w:val="24"/>
                <w:szCs w:val="24"/>
                <w:lang w:eastAsia="en-GB"/>
              </w:rPr>
              <w:t>Plans to implement SUDS where possible in the area</w:t>
            </w:r>
            <w:r w:rsidR="00455744" w:rsidRPr="00B65CD1">
              <w:rPr>
                <w:rFonts w:ascii="Times New Roman" w:eastAsia="Times New Roman" w:hAnsi="Times New Roman" w:cs="Times New Roman"/>
                <w:sz w:val="24"/>
                <w:szCs w:val="24"/>
                <w:lang w:eastAsia="en-GB"/>
              </w:rPr>
              <w:t xml:space="preserve"> to support inefficient traditional drainage systems. </w:t>
            </w:r>
          </w:p>
        </w:tc>
        <w:tc>
          <w:tcPr>
            <w:tcW w:w="2130" w:type="dxa"/>
          </w:tcPr>
          <w:p w14:paraId="3AE7F39E" w14:textId="2A3C2E1E" w:rsidR="007E68E2" w:rsidRPr="00B65CD1" w:rsidRDefault="00EA7BCE" w:rsidP="00B27B9B">
            <w:pPr>
              <w:pStyle w:val="TableParagraph"/>
              <w:spacing w:before="240"/>
              <w:rPr>
                <w:rFonts w:ascii="Times New Roman" w:hAnsi="Times New Roman" w:cs="Times New Roman"/>
                <w:sz w:val="24"/>
              </w:rPr>
            </w:pPr>
            <w:r w:rsidRPr="00B65CD1">
              <w:rPr>
                <w:rFonts w:ascii="Times New Roman" w:hAnsi="Times New Roman" w:cs="Times New Roman"/>
                <w:sz w:val="24"/>
              </w:rPr>
              <w:lastRenderedPageBreak/>
              <w:t>Commitment made in documents</w:t>
            </w:r>
          </w:p>
          <w:p w14:paraId="2B91325F" w14:textId="77777777" w:rsidR="00EA7BCE" w:rsidRPr="00B65CD1" w:rsidRDefault="00EA7BCE" w:rsidP="00B27B9B">
            <w:pPr>
              <w:pStyle w:val="TableParagraph"/>
              <w:spacing w:before="240"/>
              <w:rPr>
                <w:rFonts w:ascii="Times New Roman" w:hAnsi="Times New Roman" w:cs="Times New Roman"/>
                <w:sz w:val="24"/>
              </w:rPr>
            </w:pPr>
          </w:p>
          <w:p w14:paraId="2E1F8E5E" w14:textId="77777777" w:rsidR="00EA7BCE" w:rsidRPr="00B65CD1" w:rsidRDefault="00EA7BCE" w:rsidP="00B27B9B">
            <w:pPr>
              <w:pStyle w:val="TableParagraph"/>
              <w:spacing w:before="240"/>
              <w:rPr>
                <w:rFonts w:ascii="Times New Roman" w:hAnsi="Times New Roman" w:cs="Times New Roman"/>
                <w:sz w:val="24"/>
              </w:rPr>
            </w:pPr>
          </w:p>
          <w:p w14:paraId="68068D19" w14:textId="77777777" w:rsidR="00EA7BCE" w:rsidRPr="00B65CD1" w:rsidRDefault="00EA7BCE" w:rsidP="00B27B9B">
            <w:pPr>
              <w:pStyle w:val="TableParagraph"/>
              <w:spacing w:before="240"/>
              <w:rPr>
                <w:rFonts w:ascii="Times New Roman" w:hAnsi="Times New Roman" w:cs="Times New Roman"/>
                <w:sz w:val="24"/>
              </w:rPr>
            </w:pPr>
          </w:p>
          <w:p w14:paraId="68BCE85F" w14:textId="77777777" w:rsidR="00EA7BCE" w:rsidRPr="00B65CD1" w:rsidRDefault="00EA7BCE" w:rsidP="00B27B9B">
            <w:pPr>
              <w:pStyle w:val="TableParagraph"/>
              <w:spacing w:before="240"/>
              <w:rPr>
                <w:rFonts w:ascii="Times New Roman" w:hAnsi="Times New Roman" w:cs="Times New Roman"/>
                <w:sz w:val="24"/>
              </w:rPr>
            </w:pPr>
            <w:r w:rsidRPr="00B65CD1">
              <w:rPr>
                <w:rFonts w:ascii="Times New Roman" w:hAnsi="Times New Roman" w:cs="Times New Roman"/>
                <w:sz w:val="24"/>
              </w:rPr>
              <w:t>Meeting minutes on our website</w:t>
            </w:r>
          </w:p>
          <w:p w14:paraId="4622A51B" w14:textId="77777777" w:rsidR="00EA7BCE" w:rsidRPr="00B65CD1" w:rsidRDefault="00EA7BCE" w:rsidP="00B27B9B">
            <w:pPr>
              <w:spacing w:before="240"/>
              <w:rPr>
                <w:rFonts w:ascii="Times New Roman" w:hAnsi="Times New Roman" w:cs="Times New Roman"/>
              </w:rPr>
            </w:pPr>
          </w:p>
          <w:p w14:paraId="34175B49" w14:textId="77777777" w:rsidR="00EA7BCE" w:rsidRPr="00B65CD1" w:rsidRDefault="00EA7BCE" w:rsidP="00B27B9B">
            <w:pPr>
              <w:spacing w:before="240"/>
              <w:rPr>
                <w:rFonts w:ascii="Times New Roman" w:hAnsi="Times New Roman" w:cs="Times New Roman"/>
              </w:rPr>
            </w:pPr>
          </w:p>
          <w:p w14:paraId="387A8C8C" w14:textId="160EA316" w:rsidR="00EA7BCE" w:rsidRPr="00B65CD1" w:rsidRDefault="00EA7BCE" w:rsidP="00B27B9B">
            <w:pPr>
              <w:spacing w:before="240"/>
              <w:rPr>
                <w:rFonts w:ascii="Times New Roman" w:hAnsi="Times New Roman" w:cs="Times New Roman"/>
              </w:rPr>
            </w:pPr>
            <w:r w:rsidRPr="00B65CD1">
              <w:rPr>
                <w:rFonts w:ascii="Times New Roman" w:hAnsi="Times New Roman" w:cs="Times New Roman"/>
                <w:sz w:val="24"/>
              </w:rPr>
              <w:t>Commitment and resolution letter on our website</w:t>
            </w:r>
          </w:p>
        </w:tc>
      </w:tr>
      <w:tr w:rsidR="00EA7BCE" w:rsidRPr="00B65CD1" w14:paraId="4E63CAED" w14:textId="77777777">
        <w:trPr>
          <w:trHeight w:val="942"/>
        </w:trPr>
        <w:tc>
          <w:tcPr>
            <w:tcW w:w="2660" w:type="dxa"/>
          </w:tcPr>
          <w:p w14:paraId="42410BE8" w14:textId="77777777" w:rsidR="00EA7BCE" w:rsidRPr="00B65CD1" w:rsidRDefault="00EA7BCE" w:rsidP="00A650C2">
            <w:pPr>
              <w:pStyle w:val="TableParagraph"/>
              <w:spacing w:before="240"/>
              <w:ind w:left="107" w:right="428"/>
              <w:rPr>
                <w:rFonts w:ascii="Times New Roman" w:hAnsi="Times New Roman" w:cs="Times New Roman"/>
                <w:sz w:val="24"/>
              </w:rPr>
            </w:pPr>
            <w:r w:rsidRPr="00B65CD1">
              <w:rPr>
                <w:rFonts w:ascii="Times New Roman" w:hAnsi="Times New Roman" w:cs="Times New Roman"/>
                <w:sz w:val="24"/>
              </w:rPr>
              <w:lastRenderedPageBreak/>
              <w:t>-raise awareness of biodiversity &amp; its importance</w:t>
            </w:r>
          </w:p>
        </w:tc>
        <w:tc>
          <w:tcPr>
            <w:tcW w:w="4537" w:type="dxa"/>
          </w:tcPr>
          <w:p w14:paraId="18D43FA4" w14:textId="49AEF72D" w:rsidR="003909BB" w:rsidRPr="00B65CD1" w:rsidRDefault="003909BB" w:rsidP="00A650C2">
            <w:pPr>
              <w:pStyle w:val="ListParagraph"/>
              <w:widowControl/>
              <w:numPr>
                <w:ilvl w:val="0"/>
                <w:numId w:val="22"/>
              </w:numPr>
              <w:autoSpaceDE/>
              <w:autoSpaceDN/>
              <w:spacing w:before="240"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 xml:space="preserve">Forest school will be held twice per week in new year by Oystermouth Primary </w:t>
            </w:r>
            <w:r w:rsidR="00DC45B5" w:rsidRPr="00B65CD1">
              <w:rPr>
                <w:rFonts w:ascii="Times New Roman" w:eastAsia="Times New Roman" w:hAnsi="Times New Roman" w:cs="Times New Roman"/>
                <w:sz w:val="24"/>
                <w:szCs w:val="24"/>
                <w:lang w:eastAsia="en-GB"/>
              </w:rPr>
              <w:t>School at Norton Nature Reserve and Community Gardens.</w:t>
            </w:r>
          </w:p>
          <w:p w14:paraId="584D501D" w14:textId="2037FFBC" w:rsidR="00C80E86" w:rsidRPr="00B65CD1" w:rsidRDefault="00C80E86" w:rsidP="00A650C2">
            <w:pPr>
              <w:pStyle w:val="ListParagraph"/>
              <w:widowControl/>
              <w:numPr>
                <w:ilvl w:val="0"/>
                <w:numId w:val="22"/>
              </w:numPr>
              <w:autoSpaceDE/>
              <w:autoSpaceDN/>
              <w:spacing w:before="240" w:after="100" w:afterAutospacing="1"/>
              <w:rPr>
                <w:rFonts w:ascii="Times New Roman" w:eastAsia="Times New Roman" w:hAnsi="Times New Roman" w:cs="Times New Roman"/>
                <w:sz w:val="24"/>
                <w:szCs w:val="24"/>
                <w:lang w:eastAsia="en-GB"/>
              </w:rPr>
            </w:pPr>
            <w:r w:rsidRPr="00B65CD1">
              <w:rPr>
                <w:rFonts w:ascii="Times New Roman" w:eastAsia="Times New Roman" w:hAnsi="Times New Roman" w:cs="Times New Roman"/>
                <w:sz w:val="24"/>
                <w:szCs w:val="24"/>
                <w:lang w:eastAsia="en-GB"/>
              </w:rPr>
              <w:t xml:space="preserve">Plans to create </w:t>
            </w:r>
            <w:r w:rsidR="00E6215E" w:rsidRPr="00B65CD1">
              <w:rPr>
                <w:rFonts w:ascii="Times New Roman" w:eastAsia="Times New Roman" w:hAnsi="Times New Roman" w:cs="Times New Roman"/>
                <w:sz w:val="24"/>
                <w:szCs w:val="24"/>
                <w:lang w:eastAsia="en-GB"/>
              </w:rPr>
              <w:t xml:space="preserve">a sheltered outdoor learning area at the National Lottery Funded Norton Nature Reserve and Community Gardens. </w:t>
            </w:r>
          </w:p>
          <w:p w14:paraId="219A2E1B" w14:textId="2FF4BF9B" w:rsidR="003909BB" w:rsidRPr="003909BB" w:rsidRDefault="003909BB" w:rsidP="00A650C2">
            <w:pPr>
              <w:widowControl/>
              <w:numPr>
                <w:ilvl w:val="0"/>
                <w:numId w:val="3"/>
              </w:numPr>
              <w:autoSpaceDE/>
              <w:autoSpaceDN/>
              <w:spacing w:before="240" w:after="100" w:afterAutospacing="1"/>
              <w:rPr>
                <w:rFonts w:ascii="Times New Roman" w:eastAsia="Times New Roman" w:hAnsi="Times New Roman" w:cs="Times New Roman"/>
                <w:sz w:val="24"/>
                <w:szCs w:val="24"/>
                <w:lang w:eastAsia="en-GB"/>
              </w:rPr>
            </w:pPr>
            <w:r w:rsidRPr="003909BB">
              <w:rPr>
                <w:rFonts w:ascii="Times New Roman" w:eastAsia="Times New Roman" w:hAnsi="Times New Roman" w:cs="Times New Roman"/>
                <w:sz w:val="24"/>
                <w:szCs w:val="24"/>
                <w:lang w:eastAsia="en-GB"/>
              </w:rPr>
              <w:t>MCC environmental Instagram made</w:t>
            </w:r>
            <w:r w:rsidR="00A650C2" w:rsidRPr="00B65CD1">
              <w:rPr>
                <w:rFonts w:ascii="Times New Roman" w:eastAsia="Times New Roman" w:hAnsi="Times New Roman" w:cs="Times New Roman"/>
                <w:sz w:val="24"/>
                <w:szCs w:val="24"/>
                <w:lang w:eastAsia="en-GB"/>
              </w:rPr>
              <w:t xml:space="preserve"> to promote our environmental </w:t>
            </w:r>
            <w:r w:rsidR="004B618C" w:rsidRPr="00B65CD1">
              <w:rPr>
                <w:rFonts w:ascii="Times New Roman" w:eastAsia="Times New Roman" w:hAnsi="Times New Roman" w:cs="Times New Roman"/>
                <w:sz w:val="24"/>
                <w:szCs w:val="24"/>
                <w:lang w:eastAsia="en-GB"/>
              </w:rPr>
              <w:t xml:space="preserve">initiatives and to create a platform for sharing work. </w:t>
            </w:r>
          </w:p>
          <w:p w14:paraId="32E77CC7" w14:textId="343A8A02" w:rsidR="003909BB" w:rsidRDefault="00DC07DB" w:rsidP="00A650C2">
            <w:pPr>
              <w:widowControl/>
              <w:numPr>
                <w:ilvl w:val="0"/>
                <w:numId w:val="3"/>
              </w:numPr>
              <w:autoSpaceDE/>
              <w:autoSpaceDN/>
              <w:spacing w:before="240" w:after="100" w:afterAutospacing="1"/>
              <w:rPr>
                <w:rFonts w:ascii="Times New Roman" w:eastAsia="Times New Roman" w:hAnsi="Times New Roman" w:cs="Times New Roman"/>
                <w:sz w:val="24"/>
                <w:szCs w:val="24"/>
                <w:lang w:eastAsia="en-GB"/>
              </w:rPr>
            </w:pPr>
            <w:r>
              <w:rPr>
                <w:noProof/>
              </w:rPr>
              <w:lastRenderedPageBreak/>
              <w:drawing>
                <wp:anchor distT="0" distB="0" distL="114300" distR="114300" simplePos="0" relativeHeight="251660288" behindDoc="0" locked="0" layoutInCell="1" allowOverlap="1" wp14:anchorId="7EB95813" wp14:editId="65FC0D1C">
                  <wp:simplePos x="0" y="0"/>
                  <wp:positionH relativeFrom="column">
                    <wp:posOffset>460012</wp:posOffset>
                  </wp:positionH>
                  <wp:positionV relativeFrom="page">
                    <wp:posOffset>1205059</wp:posOffset>
                  </wp:positionV>
                  <wp:extent cx="1910080" cy="14325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08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9BB" w:rsidRPr="003909BB">
              <w:rPr>
                <w:rFonts w:ascii="Times New Roman" w:eastAsia="Times New Roman" w:hAnsi="Times New Roman" w:cs="Times New Roman"/>
                <w:sz w:val="24"/>
                <w:szCs w:val="24"/>
                <w:lang w:eastAsia="en-GB"/>
              </w:rPr>
              <w:t xml:space="preserve">Development of </w:t>
            </w:r>
            <w:r w:rsidR="00867DF3" w:rsidRPr="00B65CD1">
              <w:rPr>
                <w:rFonts w:ascii="Times New Roman" w:eastAsia="Times New Roman" w:hAnsi="Times New Roman" w:cs="Times New Roman"/>
                <w:sz w:val="24"/>
                <w:szCs w:val="24"/>
                <w:lang w:eastAsia="en-GB"/>
              </w:rPr>
              <w:t xml:space="preserve">a </w:t>
            </w:r>
            <w:r w:rsidR="003909BB" w:rsidRPr="003909BB">
              <w:rPr>
                <w:rFonts w:ascii="Times New Roman" w:eastAsia="Times New Roman" w:hAnsi="Times New Roman" w:cs="Times New Roman"/>
                <w:sz w:val="24"/>
                <w:szCs w:val="24"/>
                <w:lang w:eastAsia="en-GB"/>
              </w:rPr>
              <w:t>regular volunteer group, providing a range of tasks and activities to involve the public in the development of biodiverse green spaces.</w:t>
            </w:r>
          </w:p>
          <w:p w14:paraId="04A3508D" w14:textId="4DB5506D" w:rsidR="00CC015B" w:rsidRDefault="00CC015B" w:rsidP="00CC015B">
            <w:pPr>
              <w:widowControl/>
              <w:autoSpaceDE/>
              <w:autoSpaceDN/>
              <w:spacing w:before="240" w:after="100" w:afterAutospacing="1"/>
              <w:ind w:left="720"/>
              <w:rPr>
                <w:rFonts w:ascii="Times New Roman" w:eastAsia="Times New Roman" w:hAnsi="Times New Roman" w:cs="Times New Roman"/>
                <w:sz w:val="24"/>
                <w:szCs w:val="24"/>
                <w:lang w:eastAsia="en-GB"/>
              </w:rPr>
            </w:pPr>
          </w:p>
          <w:p w14:paraId="0CF205B0" w14:textId="17FA6502" w:rsidR="00D15452" w:rsidRPr="003909BB" w:rsidRDefault="00D15452" w:rsidP="00CC015B">
            <w:pPr>
              <w:widowControl/>
              <w:autoSpaceDE/>
              <w:autoSpaceDN/>
              <w:spacing w:before="240" w:after="100" w:afterAutospacing="1"/>
              <w:ind w:left="720"/>
              <w:rPr>
                <w:rFonts w:ascii="Times New Roman" w:eastAsia="Times New Roman" w:hAnsi="Times New Roman" w:cs="Times New Roman"/>
                <w:sz w:val="24"/>
                <w:szCs w:val="24"/>
                <w:lang w:eastAsia="en-GB"/>
              </w:rPr>
            </w:pPr>
            <w:r>
              <w:rPr>
                <w:noProof/>
              </w:rPr>
              <w:drawing>
                <wp:anchor distT="0" distB="0" distL="114300" distR="114300" simplePos="0" relativeHeight="251661312" behindDoc="0" locked="0" layoutInCell="1" allowOverlap="1" wp14:anchorId="28002946" wp14:editId="53A85435">
                  <wp:simplePos x="0" y="0"/>
                  <wp:positionH relativeFrom="column">
                    <wp:posOffset>774708</wp:posOffset>
                  </wp:positionH>
                  <wp:positionV relativeFrom="page">
                    <wp:posOffset>2603203</wp:posOffset>
                  </wp:positionV>
                  <wp:extent cx="1255395" cy="2231390"/>
                  <wp:effectExtent l="7303" t="0" r="9207" b="9208"/>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255395" cy="2231390"/>
                          </a:xfrm>
                          <a:prstGeom prst="rect">
                            <a:avLst/>
                          </a:prstGeom>
                          <a:noFill/>
                          <a:ln>
                            <a:noFill/>
                          </a:ln>
                        </pic:spPr>
                      </pic:pic>
                    </a:graphicData>
                  </a:graphic>
                </wp:anchor>
              </w:drawing>
            </w:r>
          </w:p>
          <w:p w14:paraId="20B1549F" w14:textId="24348CCF" w:rsidR="00E261D1" w:rsidRDefault="00E261D1" w:rsidP="00E261D1">
            <w:pPr>
              <w:widowControl/>
              <w:numPr>
                <w:ilvl w:val="0"/>
                <w:numId w:val="3"/>
              </w:numPr>
              <w:autoSpaceDE/>
              <w:autoSpaceDN/>
              <w:spacing w:before="240" w:after="100" w:afterAutospacing="1"/>
              <w:rPr>
                <w:rFonts w:ascii="Times New Roman" w:eastAsia="Times New Roman" w:hAnsi="Times New Roman" w:cs="Times New Roman"/>
                <w:sz w:val="24"/>
                <w:szCs w:val="24"/>
                <w:lang w:eastAsia="en-GB"/>
              </w:rPr>
            </w:pPr>
            <w:r>
              <w:rPr>
                <w:noProof/>
              </w:rPr>
              <w:drawing>
                <wp:anchor distT="0" distB="0" distL="114300" distR="114300" simplePos="0" relativeHeight="251664384" behindDoc="0" locked="0" layoutInCell="1" allowOverlap="1" wp14:anchorId="21016AF8" wp14:editId="2CF32F18">
                  <wp:simplePos x="0" y="0"/>
                  <wp:positionH relativeFrom="column">
                    <wp:posOffset>344752</wp:posOffset>
                  </wp:positionH>
                  <wp:positionV relativeFrom="page">
                    <wp:posOffset>5185389</wp:posOffset>
                  </wp:positionV>
                  <wp:extent cx="2157730" cy="120586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730"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9BB" w:rsidRPr="003909BB">
              <w:rPr>
                <w:rFonts w:ascii="Times New Roman" w:eastAsia="Times New Roman" w:hAnsi="Times New Roman" w:cs="Times New Roman"/>
                <w:sz w:val="24"/>
                <w:szCs w:val="24"/>
                <w:lang w:eastAsia="en-GB"/>
              </w:rPr>
              <w:t>Continuation of the Plastic Free Mumbles Campaign.</w:t>
            </w:r>
          </w:p>
          <w:p w14:paraId="0734243E" w14:textId="54F8392E" w:rsidR="00E261D1" w:rsidRPr="00E261D1" w:rsidRDefault="00E261D1" w:rsidP="00E261D1">
            <w:pPr>
              <w:widowControl/>
              <w:autoSpaceDE/>
              <w:autoSpaceDN/>
              <w:spacing w:before="240" w:after="100" w:afterAutospacing="1"/>
              <w:rPr>
                <w:rFonts w:ascii="Times New Roman" w:eastAsia="Times New Roman" w:hAnsi="Times New Roman" w:cs="Times New Roman"/>
                <w:sz w:val="24"/>
                <w:szCs w:val="24"/>
                <w:lang w:eastAsia="en-GB"/>
              </w:rPr>
            </w:pPr>
          </w:p>
          <w:p w14:paraId="1480CC34" w14:textId="5320670F" w:rsidR="00AD6D52" w:rsidRDefault="00AD6D52" w:rsidP="00AD6D52">
            <w:pPr>
              <w:widowControl/>
              <w:numPr>
                <w:ilvl w:val="0"/>
                <w:numId w:val="3"/>
              </w:numPr>
              <w:autoSpaceDE/>
              <w:autoSpaceDN/>
              <w:spacing w:before="240" w:after="100" w:afterAutospacing="1"/>
              <w:rPr>
                <w:rFonts w:ascii="Times New Roman" w:eastAsia="Times New Roman" w:hAnsi="Times New Roman" w:cs="Times New Roman"/>
                <w:sz w:val="24"/>
                <w:szCs w:val="24"/>
                <w:lang w:eastAsia="en-GB"/>
              </w:rPr>
            </w:pPr>
            <w:r>
              <w:rPr>
                <w:noProof/>
              </w:rPr>
              <w:drawing>
                <wp:anchor distT="0" distB="0" distL="114300" distR="114300" simplePos="0" relativeHeight="251665408" behindDoc="0" locked="0" layoutInCell="1" allowOverlap="1" wp14:anchorId="3752D979" wp14:editId="47815B6B">
                  <wp:simplePos x="0" y="0"/>
                  <wp:positionH relativeFrom="column">
                    <wp:posOffset>315046</wp:posOffset>
                  </wp:positionH>
                  <wp:positionV relativeFrom="page">
                    <wp:posOffset>7190452</wp:posOffset>
                  </wp:positionV>
                  <wp:extent cx="2300605" cy="1725295"/>
                  <wp:effectExtent l="0" t="0" r="4445" b="825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0605"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9BB" w:rsidRPr="003909BB">
              <w:rPr>
                <w:rFonts w:ascii="Times New Roman" w:eastAsia="Times New Roman" w:hAnsi="Times New Roman" w:cs="Times New Roman"/>
                <w:sz w:val="24"/>
                <w:szCs w:val="24"/>
                <w:lang w:eastAsia="en-GB"/>
              </w:rPr>
              <w:t>Bulb planting days involving local community groups and schools.</w:t>
            </w:r>
          </w:p>
          <w:p w14:paraId="7DF23294" w14:textId="001F7D8E" w:rsidR="00AD6D52" w:rsidRDefault="00AD6D52" w:rsidP="00AD6D52">
            <w:pPr>
              <w:pStyle w:val="ListParagraph"/>
              <w:rPr>
                <w:rFonts w:ascii="Times New Roman" w:eastAsia="Times New Roman" w:hAnsi="Times New Roman" w:cs="Times New Roman"/>
                <w:sz w:val="24"/>
                <w:szCs w:val="24"/>
                <w:lang w:eastAsia="en-GB"/>
              </w:rPr>
            </w:pPr>
          </w:p>
          <w:p w14:paraId="4609B85A" w14:textId="12D3FB24" w:rsidR="00AD6D52" w:rsidRPr="00AD6D52" w:rsidRDefault="00AD6D52" w:rsidP="00AD6D52">
            <w:pPr>
              <w:widowControl/>
              <w:autoSpaceDE/>
              <w:autoSpaceDN/>
              <w:spacing w:before="240" w:after="100" w:afterAutospacing="1"/>
              <w:ind w:left="720"/>
              <w:rPr>
                <w:rFonts w:ascii="Times New Roman" w:eastAsia="Times New Roman" w:hAnsi="Times New Roman" w:cs="Times New Roman"/>
                <w:sz w:val="24"/>
                <w:szCs w:val="24"/>
                <w:lang w:eastAsia="en-GB"/>
              </w:rPr>
            </w:pPr>
          </w:p>
          <w:p w14:paraId="094DE262" w14:textId="28576BFC" w:rsidR="003909BB" w:rsidRPr="003909BB" w:rsidRDefault="003909BB" w:rsidP="00A650C2">
            <w:pPr>
              <w:widowControl/>
              <w:numPr>
                <w:ilvl w:val="0"/>
                <w:numId w:val="3"/>
              </w:numPr>
              <w:autoSpaceDE/>
              <w:autoSpaceDN/>
              <w:spacing w:before="240" w:after="100" w:afterAutospacing="1"/>
              <w:rPr>
                <w:rFonts w:ascii="Times New Roman" w:eastAsia="Times New Roman" w:hAnsi="Times New Roman" w:cs="Times New Roman"/>
                <w:sz w:val="24"/>
                <w:szCs w:val="24"/>
                <w:lang w:eastAsia="en-GB"/>
              </w:rPr>
            </w:pPr>
            <w:r w:rsidRPr="003909BB">
              <w:rPr>
                <w:rFonts w:ascii="Times New Roman" w:eastAsia="Times New Roman" w:hAnsi="Times New Roman" w:cs="Times New Roman"/>
                <w:sz w:val="24"/>
                <w:szCs w:val="24"/>
                <w:lang w:eastAsia="en-GB"/>
              </w:rPr>
              <w:t>Educational interpretation panels in Norton Nature Reserve and Community Gardens</w:t>
            </w:r>
            <w:r w:rsidR="00867DF3" w:rsidRPr="00B65CD1">
              <w:rPr>
                <w:rFonts w:ascii="Times New Roman" w:eastAsia="Times New Roman" w:hAnsi="Times New Roman" w:cs="Times New Roman"/>
                <w:sz w:val="24"/>
                <w:szCs w:val="24"/>
                <w:lang w:eastAsia="en-GB"/>
              </w:rPr>
              <w:t xml:space="preserve"> displaying facts about the varied habitats </w:t>
            </w:r>
            <w:r w:rsidR="00D5344F" w:rsidRPr="00B65CD1">
              <w:rPr>
                <w:rFonts w:ascii="Times New Roman" w:eastAsia="Times New Roman" w:hAnsi="Times New Roman" w:cs="Times New Roman"/>
                <w:sz w:val="24"/>
                <w:szCs w:val="24"/>
                <w:lang w:eastAsia="en-GB"/>
              </w:rPr>
              <w:t>and inspiration for how people can improve biodiversity in their own outdoor spaces</w:t>
            </w:r>
            <w:r w:rsidRPr="003909BB">
              <w:rPr>
                <w:rFonts w:ascii="Times New Roman" w:eastAsia="Times New Roman" w:hAnsi="Times New Roman" w:cs="Times New Roman"/>
                <w:sz w:val="24"/>
                <w:szCs w:val="24"/>
                <w:lang w:eastAsia="en-GB"/>
              </w:rPr>
              <w:t>.</w:t>
            </w:r>
          </w:p>
          <w:p w14:paraId="0BF26F12" w14:textId="77777777" w:rsidR="003909BB" w:rsidRPr="003909BB" w:rsidRDefault="003909BB" w:rsidP="00A650C2">
            <w:pPr>
              <w:widowControl/>
              <w:numPr>
                <w:ilvl w:val="0"/>
                <w:numId w:val="3"/>
              </w:numPr>
              <w:autoSpaceDE/>
              <w:autoSpaceDN/>
              <w:spacing w:before="240" w:after="100" w:afterAutospacing="1"/>
              <w:rPr>
                <w:rFonts w:ascii="Times New Roman" w:eastAsia="Times New Roman" w:hAnsi="Times New Roman" w:cs="Times New Roman"/>
                <w:sz w:val="24"/>
                <w:szCs w:val="24"/>
                <w:lang w:eastAsia="en-GB"/>
              </w:rPr>
            </w:pPr>
            <w:r w:rsidRPr="003909BB">
              <w:rPr>
                <w:rFonts w:ascii="Times New Roman" w:eastAsia="Times New Roman" w:hAnsi="Times New Roman" w:cs="Times New Roman"/>
                <w:sz w:val="24"/>
                <w:szCs w:val="24"/>
                <w:lang w:eastAsia="en-GB"/>
              </w:rPr>
              <w:t>Collaboration with the Orchard Project to provide training days for volunteers to equip them with conservation management skills and knowledge.</w:t>
            </w:r>
          </w:p>
          <w:p w14:paraId="6E9BB21E" w14:textId="77777777" w:rsidR="003909BB" w:rsidRPr="003909BB" w:rsidRDefault="003909BB" w:rsidP="00A650C2">
            <w:pPr>
              <w:widowControl/>
              <w:numPr>
                <w:ilvl w:val="0"/>
                <w:numId w:val="3"/>
              </w:numPr>
              <w:autoSpaceDE/>
              <w:autoSpaceDN/>
              <w:spacing w:before="240" w:after="100" w:afterAutospacing="1"/>
              <w:rPr>
                <w:rFonts w:ascii="Times New Roman" w:eastAsia="Times New Roman" w:hAnsi="Times New Roman" w:cs="Times New Roman"/>
                <w:sz w:val="24"/>
                <w:szCs w:val="24"/>
                <w:lang w:eastAsia="en-GB"/>
              </w:rPr>
            </w:pPr>
            <w:r w:rsidRPr="003909BB">
              <w:rPr>
                <w:rFonts w:ascii="Times New Roman" w:eastAsia="Times New Roman" w:hAnsi="Times New Roman" w:cs="Times New Roman"/>
                <w:sz w:val="24"/>
                <w:szCs w:val="24"/>
                <w:lang w:eastAsia="en-GB"/>
              </w:rPr>
              <w:t>Continuation of Environmental and Sustainability Engagement officer role to raise awareness and encourage the community to engage, use, volunteer and learn about their local environment.</w:t>
            </w:r>
          </w:p>
          <w:p w14:paraId="660D2C05" w14:textId="77777777" w:rsidR="003909BB" w:rsidRPr="003909BB" w:rsidRDefault="003909BB" w:rsidP="00A650C2">
            <w:pPr>
              <w:widowControl/>
              <w:numPr>
                <w:ilvl w:val="0"/>
                <w:numId w:val="3"/>
              </w:numPr>
              <w:autoSpaceDE/>
              <w:autoSpaceDN/>
              <w:spacing w:before="240" w:after="100" w:afterAutospacing="1"/>
              <w:rPr>
                <w:rFonts w:ascii="Times New Roman" w:eastAsia="Times New Roman" w:hAnsi="Times New Roman" w:cs="Times New Roman"/>
                <w:sz w:val="24"/>
                <w:szCs w:val="24"/>
                <w:lang w:eastAsia="en-GB"/>
              </w:rPr>
            </w:pPr>
            <w:r w:rsidRPr="003909BB">
              <w:rPr>
                <w:rFonts w:ascii="Times New Roman" w:eastAsia="Times New Roman" w:hAnsi="Times New Roman" w:cs="Times New Roman"/>
                <w:sz w:val="24"/>
                <w:szCs w:val="24"/>
                <w:lang w:eastAsia="en-GB"/>
              </w:rPr>
              <w:t>Redesign of environmental section of our website planned to clearly display details of our environmental projects.</w:t>
            </w:r>
          </w:p>
          <w:p w14:paraId="225EB73A" w14:textId="77777777" w:rsidR="003909BB" w:rsidRPr="003909BB" w:rsidRDefault="003909BB" w:rsidP="00A650C2">
            <w:pPr>
              <w:widowControl/>
              <w:numPr>
                <w:ilvl w:val="0"/>
                <w:numId w:val="3"/>
              </w:numPr>
              <w:autoSpaceDE/>
              <w:autoSpaceDN/>
              <w:spacing w:before="240" w:after="100" w:afterAutospacing="1"/>
              <w:rPr>
                <w:rFonts w:ascii="Times New Roman" w:eastAsia="Times New Roman" w:hAnsi="Times New Roman" w:cs="Times New Roman"/>
                <w:sz w:val="24"/>
                <w:szCs w:val="24"/>
                <w:lang w:eastAsia="en-GB"/>
              </w:rPr>
            </w:pPr>
            <w:r w:rsidRPr="003909BB">
              <w:rPr>
                <w:rFonts w:ascii="Times New Roman" w:eastAsia="Times New Roman" w:hAnsi="Times New Roman" w:cs="Times New Roman"/>
                <w:sz w:val="24"/>
                <w:szCs w:val="24"/>
                <w:lang w:eastAsia="en-GB"/>
              </w:rPr>
              <w:t>Social media platforms dedicated to wildlife communication and environmental engagement.</w:t>
            </w:r>
          </w:p>
          <w:p w14:paraId="547290FB" w14:textId="2DF04F9B" w:rsidR="00366564" w:rsidRPr="00B65CD1" w:rsidRDefault="00EA7BCE" w:rsidP="00A650C2">
            <w:pPr>
              <w:pStyle w:val="TableParagraph"/>
              <w:spacing w:before="240"/>
              <w:ind w:left="360"/>
              <w:rPr>
                <w:rFonts w:ascii="Times New Roman" w:hAnsi="Times New Roman" w:cs="Times New Roman"/>
                <w:sz w:val="24"/>
              </w:rPr>
            </w:pPr>
            <w:r w:rsidRPr="00B65CD1">
              <w:rPr>
                <w:rFonts w:ascii="Times New Roman" w:hAnsi="Times New Roman" w:cs="Times New Roman"/>
                <w:sz w:val="24"/>
              </w:rPr>
              <w:t xml:space="preserve"> </w:t>
            </w:r>
          </w:p>
        </w:tc>
        <w:tc>
          <w:tcPr>
            <w:tcW w:w="2130" w:type="dxa"/>
          </w:tcPr>
          <w:p w14:paraId="101E42EB" w14:textId="77777777" w:rsidR="00EA7BCE" w:rsidRPr="00B65CD1" w:rsidRDefault="00EA7BCE" w:rsidP="00A650C2">
            <w:pPr>
              <w:pStyle w:val="TableParagraph"/>
              <w:spacing w:before="240"/>
              <w:rPr>
                <w:rFonts w:ascii="Times New Roman" w:hAnsi="Times New Roman" w:cs="Times New Roman"/>
                <w:sz w:val="24"/>
              </w:rPr>
            </w:pPr>
          </w:p>
          <w:p w14:paraId="5784CB35" w14:textId="77777777" w:rsidR="00EA7BCE" w:rsidRPr="00B65CD1" w:rsidRDefault="00EA7BCE" w:rsidP="00A650C2">
            <w:pPr>
              <w:spacing w:before="240"/>
              <w:rPr>
                <w:rFonts w:ascii="Times New Roman" w:hAnsi="Times New Roman" w:cs="Times New Roman"/>
              </w:rPr>
            </w:pPr>
          </w:p>
          <w:p w14:paraId="3DD70CE9" w14:textId="77777777" w:rsidR="00EA7BCE" w:rsidRPr="00B65CD1" w:rsidRDefault="00EA7BCE" w:rsidP="00A650C2">
            <w:pPr>
              <w:spacing w:before="240"/>
              <w:rPr>
                <w:rFonts w:ascii="Times New Roman" w:hAnsi="Times New Roman" w:cs="Times New Roman"/>
              </w:rPr>
            </w:pPr>
          </w:p>
          <w:p w14:paraId="54ED6D42" w14:textId="77777777" w:rsidR="00EA7BCE" w:rsidRPr="00B65CD1" w:rsidRDefault="00EA7BCE" w:rsidP="00A650C2">
            <w:pPr>
              <w:spacing w:before="240"/>
              <w:rPr>
                <w:rFonts w:ascii="Times New Roman" w:hAnsi="Times New Roman" w:cs="Times New Roman"/>
              </w:rPr>
            </w:pPr>
          </w:p>
          <w:p w14:paraId="1D60619A" w14:textId="77777777" w:rsidR="00EA7BCE" w:rsidRPr="00B65CD1" w:rsidRDefault="00EA7BCE" w:rsidP="00A650C2">
            <w:pPr>
              <w:spacing w:before="240"/>
              <w:rPr>
                <w:rFonts w:ascii="Times New Roman" w:hAnsi="Times New Roman" w:cs="Times New Roman"/>
              </w:rPr>
            </w:pPr>
          </w:p>
          <w:p w14:paraId="5DDE35AE" w14:textId="77777777" w:rsidR="00EA7BCE" w:rsidRPr="00B65CD1" w:rsidRDefault="00EA7BCE" w:rsidP="00A650C2">
            <w:pPr>
              <w:spacing w:before="240"/>
              <w:rPr>
                <w:rFonts w:ascii="Times New Roman" w:hAnsi="Times New Roman" w:cs="Times New Roman"/>
              </w:rPr>
            </w:pPr>
          </w:p>
          <w:p w14:paraId="29D5C35A" w14:textId="77777777" w:rsidR="00EA7BCE" w:rsidRPr="00B65CD1" w:rsidRDefault="00EA7BCE" w:rsidP="00A650C2">
            <w:pPr>
              <w:spacing w:before="240"/>
              <w:rPr>
                <w:rFonts w:ascii="Times New Roman" w:hAnsi="Times New Roman" w:cs="Times New Roman"/>
                <w:sz w:val="24"/>
              </w:rPr>
            </w:pPr>
          </w:p>
          <w:p w14:paraId="7F97BCBA" w14:textId="77777777" w:rsidR="00EA7BCE" w:rsidRPr="00B65CD1" w:rsidRDefault="00EA7BCE" w:rsidP="00A650C2">
            <w:pPr>
              <w:spacing w:before="240"/>
              <w:rPr>
                <w:rFonts w:ascii="Times New Roman" w:hAnsi="Times New Roman" w:cs="Times New Roman"/>
                <w:sz w:val="24"/>
              </w:rPr>
            </w:pPr>
          </w:p>
          <w:p w14:paraId="02B5B520" w14:textId="77777777" w:rsidR="00EA7BCE" w:rsidRPr="00B65CD1" w:rsidRDefault="00EA7BCE" w:rsidP="00A650C2">
            <w:pPr>
              <w:spacing w:before="240"/>
              <w:rPr>
                <w:rFonts w:ascii="Times New Roman" w:hAnsi="Times New Roman" w:cs="Times New Roman"/>
                <w:sz w:val="24"/>
              </w:rPr>
            </w:pPr>
          </w:p>
          <w:p w14:paraId="5BA8F615" w14:textId="77777777" w:rsidR="00EA7BCE" w:rsidRPr="00B65CD1" w:rsidRDefault="00EA7BCE" w:rsidP="00A650C2">
            <w:pPr>
              <w:spacing w:before="240"/>
              <w:rPr>
                <w:rFonts w:ascii="Times New Roman" w:hAnsi="Times New Roman" w:cs="Times New Roman"/>
                <w:sz w:val="24"/>
              </w:rPr>
            </w:pPr>
          </w:p>
          <w:p w14:paraId="2B2BEA42" w14:textId="77777777" w:rsidR="00C30FE3" w:rsidRPr="00B65CD1" w:rsidRDefault="00C30FE3" w:rsidP="00A650C2">
            <w:pPr>
              <w:spacing w:before="240"/>
              <w:rPr>
                <w:rFonts w:ascii="Times New Roman" w:hAnsi="Times New Roman" w:cs="Times New Roman"/>
                <w:sz w:val="24"/>
              </w:rPr>
            </w:pPr>
          </w:p>
          <w:p w14:paraId="0E9CD07F" w14:textId="0B23E813" w:rsidR="00EA7BCE" w:rsidRPr="00B65CD1" w:rsidRDefault="00EA7BCE" w:rsidP="00A650C2">
            <w:pPr>
              <w:spacing w:before="240"/>
              <w:rPr>
                <w:rFonts w:ascii="Times New Roman" w:hAnsi="Times New Roman" w:cs="Times New Roman"/>
                <w:sz w:val="24"/>
              </w:rPr>
            </w:pPr>
            <w:r w:rsidRPr="00B65CD1">
              <w:rPr>
                <w:rFonts w:ascii="Times New Roman" w:hAnsi="Times New Roman" w:cs="Times New Roman"/>
                <w:sz w:val="24"/>
              </w:rPr>
              <w:t>Our Environmental Engagement Officer an</w:t>
            </w:r>
            <w:r w:rsidR="00DD7358">
              <w:rPr>
                <w:rFonts w:ascii="Times New Roman" w:hAnsi="Times New Roman" w:cs="Times New Roman"/>
                <w:sz w:val="24"/>
              </w:rPr>
              <w:t xml:space="preserve">d social media engagements. </w:t>
            </w:r>
          </w:p>
          <w:p w14:paraId="4A30D4E2" w14:textId="30BE4654" w:rsidR="00EA7BCE" w:rsidRPr="00B65CD1" w:rsidRDefault="00EA7BCE" w:rsidP="00A650C2">
            <w:pPr>
              <w:spacing w:before="240"/>
              <w:rPr>
                <w:rFonts w:ascii="Times New Roman" w:hAnsi="Times New Roman" w:cs="Times New Roman"/>
              </w:rPr>
            </w:pPr>
          </w:p>
        </w:tc>
      </w:tr>
      <w:tr w:rsidR="00EA7BCE" w:rsidRPr="00B65CD1" w14:paraId="7CA6F73F" w14:textId="77777777">
        <w:trPr>
          <w:trHeight w:val="561"/>
        </w:trPr>
        <w:tc>
          <w:tcPr>
            <w:tcW w:w="2660" w:type="dxa"/>
          </w:tcPr>
          <w:p w14:paraId="656CC45B" w14:textId="77777777" w:rsidR="00EA7BCE" w:rsidRPr="00B65CD1" w:rsidRDefault="00EA7BCE" w:rsidP="00EA7BCE">
            <w:pPr>
              <w:pStyle w:val="TableParagraph"/>
              <w:spacing w:before="2" w:line="276" w:lineRule="exact"/>
              <w:ind w:left="107" w:right="334"/>
              <w:rPr>
                <w:rFonts w:ascii="Times New Roman" w:hAnsi="Times New Roman" w:cs="Times New Roman"/>
                <w:sz w:val="24"/>
              </w:rPr>
            </w:pPr>
            <w:r w:rsidRPr="00B65CD1">
              <w:rPr>
                <w:rFonts w:ascii="Times New Roman" w:hAnsi="Times New Roman" w:cs="Times New Roman"/>
                <w:sz w:val="24"/>
              </w:rPr>
              <w:lastRenderedPageBreak/>
              <w:t>-safeguard principal species and habitats</w:t>
            </w:r>
          </w:p>
        </w:tc>
        <w:tc>
          <w:tcPr>
            <w:tcW w:w="4537" w:type="dxa"/>
          </w:tcPr>
          <w:p w14:paraId="5A0440D7" w14:textId="17ADC923" w:rsidR="00963CBC" w:rsidRPr="00D47DD3" w:rsidRDefault="00FE0E23" w:rsidP="00963CBC">
            <w:pPr>
              <w:pStyle w:val="TableParagraph"/>
              <w:numPr>
                <w:ilvl w:val="0"/>
                <w:numId w:val="5"/>
              </w:numPr>
              <w:spacing w:before="240"/>
              <w:rPr>
                <w:rFonts w:ascii="Times New Roman" w:hAnsi="Times New Roman" w:cs="Times New Roman"/>
                <w:sz w:val="24"/>
              </w:rPr>
            </w:pPr>
            <w:r w:rsidRPr="00B65CD1">
              <w:rPr>
                <w:rFonts w:ascii="Times New Roman" w:hAnsi="Times New Roman" w:cs="Times New Roman"/>
                <w:sz w:val="24"/>
              </w:rPr>
              <w:t xml:space="preserve">Norton Nature </w:t>
            </w:r>
            <w:r w:rsidR="003F0709" w:rsidRPr="00B65CD1">
              <w:rPr>
                <w:rFonts w:ascii="Times New Roman" w:hAnsi="Times New Roman" w:cs="Times New Roman"/>
                <w:sz w:val="24"/>
              </w:rPr>
              <w:t xml:space="preserve">Reserve and Community Gardens grant obtained, allowing us to transform an abandoned </w:t>
            </w:r>
            <w:r w:rsidR="00572DD1" w:rsidRPr="00B65CD1">
              <w:rPr>
                <w:rFonts w:ascii="Times New Roman" w:hAnsi="Times New Roman" w:cs="Times New Roman"/>
                <w:sz w:val="24"/>
              </w:rPr>
              <w:t xml:space="preserve">space with limited biodiversity into a haven for </w:t>
            </w:r>
            <w:r w:rsidR="00963CBC" w:rsidRPr="00B65CD1">
              <w:rPr>
                <w:rFonts w:ascii="Times New Roman" w:hAnsi="Times New Roman" w:cs="Times New Roman"/>
                <w:sz w:val="24"/>
              </w:rPr>
              <w:t>wildlife,</w:t>
            </w:r>
            <w:r w:rsidR="00572DD1" w:rsidRPr="00B65CD1">
              <w:rPr>
                <w:rFonts w:ascii="Times New Roman" w:hAnsi="Times New Roman" w:cs="Times New Roman"/>
                <w:sz w:val="24"/>
              </w:rPr>
              <w:t xml:space="preserve"> providing safe, productive habitats for a range of species.</w:t>
            </w:r>
          </w:p>
          <w:p w14:paraId="50489B15" w14:textId="77777777" w:rsidR="000246D5" w:rsidRPr="00B65CD1" w:rsidRDefault="000246D5" w:rsidP="0040604D">
            <w:pPr>
              <w:pStyle w:val="TableParagraph"/>
              <w:numPr>
                <w:ilvl w:val="0"/>
                <w:numId w:val="5"/>
              </w:numPr>
              <w:spacing w:before="240"/>
              <w:rPr>
                <w:rFonts w:ascii="Times New Roman" w:hAnsi="Times New Roman" w:cs="Times New Roman"/>
                <w:sz w:val="24"/>
              </w:rPr>
            </w:pPr>
            <w:r w:rsidRPr="00B65CD1">
              <w:rPr>
                <w:rFonts w:ascii="Times New Roman" w:hAnsi="Times New Roman" w:cs="Times New Roman"/>
                <w:sz w:val="24"/>
              </w:rPr>
              <w:t xml:space="preserve">Hedgerows will be planted at the new skatepark site to connect the Swansea Bay wildlife corridor. </w:t>
            </w:r>
          </w:p>
          <w:p w14:paraId="3CF1D7A8" w14:textId="77777777" w:rsidR="000246D5" w:rsidRPr="00B65CD1" w:rsidRDefault="000878A9" w:rsidP="0040604D">
            <w:pPr>
              <w:pStyle w:val="TableParagraph"/>
              <w:numPr>
                <w:ilvl w:val="0"/>
                <w:numId w:val="5"/>
              </w:numPr>
              <w:spacing w:before="240"/>
              <w:rPr>
                <w:rFonts w:ascii="Times New Roman" w:hAnsi="Times New Roman" w:cs="Times New Roman"/>
                <w:sz w:val="24"/>
              </w:rPr>
            </w:pPr>
            <w:r w:rsidRPr="00B65CD1">
              <w:rPr>
                <w:rFonts w:ascii="Times New Roman" w:hAnsi="Times New Roman" w:cs="Times New Roman"/>
                <w:sz w:val="24"/>
              </w:rPr>
              <w:t xml:space="preserve">Ecology report conducted by </w:t>
            </w:r>
            <w:proofErr w:type="spellStart"/>
            <w:r w:rsidR="008628B8" w:rsidRPr="00B65CD1">
              <w:rPr>
                <w:rFonts w:ascii="Times New Roman" w:hAnsi="Times New Roman" w:cs="Times New Roman"/>
                <w:sz w:val="24"/>
              </w:rPr>
              <w:t>Sazer</w:t>
            </w:r>
            <w:proofErr w:type="spellEnd"/>
            <w:r w:rsidR="008628B8" w:rsidRPr="00B65CD1">
              <w:rPr>
                <w:rFonts w:ascii="Times New Roman" w:hAnsi="Times New Roman" w:cs="Times New Roman"/>
                <w:sz w:val="24"/>
              </w:rPr>
              <w:t xml:space="preserve"> Ecology. This identified already established species from the previous year </w:t>
            </w:r>
            <w:r w:rsidR="0040604D" w:rsidRPr="00B65CD1">
              <w:rPr>
                <w:rFonts w:ascii="Times New Roman" w:hAnsi="Times New Roman" w:cs="Times New Roman"/>
                <w:sz w:val="24"/>
              </w:rPr>
              <w:t xml:space="preserve">for us to acknowledge and support them in our habitat creation. </w:t>
            </w:r>
          </w:p>
          <w:p w14:paraId="18B5C43B" w14:textId="77240C1E" w:rsidR="0096120C" w:rsidRPr="00B65CD1" w:rsidRDefault="0096120C" w:rsidP="0096120C">
            <w:pPr>
              <w:pStyle w:val="TableParagraph"/>
              <w:spacing w:before="240"/>
              <w:ind w:left="720"/>
              <w:rPr>
                <w:rFonts w:ascii="Times New Roman" w:hAnsi="Times New Roman" w:cs="Times New Roman"/>
                <w:sz w:val="24"/>
              </w:rPr>
            </w:pPr>
          </w:p>
        </w:tc>
        <w:tc>
          <w:tcPr>
            <w:tcW w:w="2130" w:type="dxa"/>
          </w:tcPr>
          <w:p w14:paraId="5C375772" w14:textId="77777777" w:rsidR="00EA7BCE" w:rsidRPr="00B65CD1" w:rsidRDefault="000D22EF" w:rsidP="00EA7BCE">
            <w:pPr>
              <w:pStyle w:val="TableParagraph"/>
              <w:rPr>
                <w:rFonts w:ascii="Times New Roman" w:hAnsi="Times New Roman" w:cs="Times New Roman"/>
                <w:sz w:val="24"/>
              </w:rPr>
            </w:pPr>
            <w:r w:rsidRPr="00B65CD1">
              <w:rPr>
                <w:rFonts w:ascii="Times New Roman" w:hAnsi="Times New Roman" w:cs="Times New Roman"/>
                <w:sz w:val="24"/>
              </w:rPr>
              <w:t xml:space="preserve">National lottery grant report. </w:t>
            </w:r>
          </w:p>
          <w:p w14:paraId="1301C712" w14:textId="77777777" w:rsidR="000D22EF" w:rsidRPr="00B65CD1" w:rsidRDefault="000D22EF" w:rsidP="00EA7BCE">
            <w:pPr>
              <w:pStyle w:val="TableParagraph"/>
              <w:rPr>
                <w:rFonts w:ascii="Times New Roman" w:hAnsi="Times New Roman" w:cs="Times New Roman"/>
                <w:sz w:val="24"/>
              </w:rPr>
            </w:pPr>
          </w:p>
          <w:p w14:paraId="251E902A" w14:textId="77777777" w:rsidR="000D22EF" w:rsidRPr="00B65CD1" w:rsidRDefault="000D22EF" w:rsidP="00EA7BCE">
            <w:pPr>
              <w:pStyle w:val="TableParagraph"/>
              <w:rPr>
                <w:rFonts w:ascii="Times New Roman" w:hAnsi="Times New Roman" w:cs="Times New Roman"/>
                <w:sz w:val="24"/>
              </w:rPr>
            </w:pPr>
            <w:r w:rsidRPr="00B65CD1">
              <w:rPr>
                <w:rFonts w:ascii="Times New Roman" w:hAnsi="Times New Roman" w:cs="Times New Roman"/>
                <w:sz w:val="24"/>
              </w:rPr>
              <w:t>Environmental and Sustainability Engagement Officer.</w:t>
            </w:r>
          </w:p>
          <w:p w14:paraId="6AF7F29A" w14:textId="77777777" w:rsidR="000D22EF" w:rsidRPr="00B65CD1" w:rsidRDefault="000D22EF" w:rsidP="00EA7BCE">
            <w:pPr>
              <w:pStyle w:val="TableParagraph"/>
              <w:rPr>
                <w:rFonts w:ascii="Times New Roman" w:hAnsi="Times New Roman" w:cs="Times New Roman"/>
                <w:sz w:val="24"/>
              </w:rPr>
            </w:pPr>
          </w:p>
          <w:p w14:paraId="1035D7DD" w14:textId="6153A230" w:rsidR="000D22EF" w:rsidRPr="00B65CD1" w:rsidRDefault="000D22EF" w:rsidP="00EA7BCE">
            <w:pPr>
              <w:pStyle w:val="TableParagraph"/>
              <w:rPr>
                <w:rFonts w:ascii="Times New Roman" w:hAnsi="Times New Roman" w:cs="Times New Roman"/>
                <w:sz w:val="24"/>
              </w:rPr>
            </w:pPr>
            <w:r w:rsidRPr="00B65CD1">
              <w:rPr>
                <w:rFonts w:ascii="Times New Roman" w:hAnsi="Times New Roman" w:cs="Times New Roman"/>
                <w:sz w:val="24"/>
              </w:rPr>
              <w:t xml:space="preserve">Further ecological reports. </w:t>
            </w:r>
          </w:p>
        </w:tc>
      </w:tr>
      <w:tr w:rsidR="00EA7BCE" w:rsidRPr="00B65CD1" w14:paraId="4C40AA56" w14:textId="77777777">
        <w:trPr>
          <w:trHeight w:val="1046"/>
        </w:trPr>
        <w:tc>
          <w:tcPr>
            <w:tcW w:w="2660" w:type="dxa"/>
          </w:tcPr>
          <w:p w14:paraId="2C683468" w14:textId="77777777" w:rsidR="00EA7BCE" w:rsidRPr="00B65CD1" w:rsidRDefault="00EA7BCE" w:rsidP="00610C27">
            <w:pPr>
              <w:pStyle w:val="TableParagraph"/>
              <w:spacing w:before="240"/>
              <w:ind w:left="107" w:right="321"/>
              <w:rPr>
                <w:rFonts w:ascii="Times New Roman" w:hAnsi="Times New Roman" w:cs="Times New Roman"/>
                <w:sz w:val="24"/>
              </w:rPr>
            </w:pPr>
            <w:r w:rsidRPr="00B65CD1">
              <w:rPr>
                <w:rFonts w:ascii="Times New Roman" w:hAnsi="Times New Roman" w:cs="Times New Roman"/>
                <w:sz w:val="24"/>
              </w:rPr>
              <w:t xml:space="preserve">-restore &amp; create habitats and resilient </w:t>
            </w:r>
            <w:r w:rsidRPr="00B65CD1">
              <w:rPr>
                <w:rFonts w:ascii="Times New Roman" w:hAnsi="Times New Roman" w:cs="Times New Roman"/>
                <w:sz w:val="24"/>
              </w:rPr>
              <w:lastRenderedPageBreak/>
              <w:t>ecological networks</w:t>
            </w:r>
          </w:p>
        </w:tc>
        <w:tc>
          <w:tcPr>
            <w:tcW w:w="4537" w:type="dxa"/>
          </w:tcPr>
          <w:p w14:paraId="5880298A" w14:textId="42195538" w:rsidR="007F2FD0" w:rsidRPr="007F2FD0" w:rsidRDefault="007F2FD0" w:rsidP="00610C27">
            <w:pPr>
              <w:widowControl/>
              <w:numPr>
                <w:ilvl w:val="0"/>
                <w:numId w:val="17"/>
              </w:numPr>
              <w:autoSpaceDE/>
              <w:autoSpaceDN/>
              <w:spacing w:before="240" w:after="100" w:afterAutospacing="1"/>
              <w:rPr>
                <w:rFonts w:ascii="Times New Roman" w:eastAsia="Times New Roman" w:hAnsi="Times New Roman" w:cs="Times New Roman"/>
                <w:sz w:val="24"/>
                <w:szCs w:val="24"/>
                <w:lang w:eastAsia="en-GB"/>
              </w:rPr>
            </w:pPr>
            <w:r w:rsidRPr="007F2FD0">
              <w:rPr>
                <w:rFonts w:ascii="Times New Roman" w:eastAsia="Times New Roman" w:hAnsi="Times New Roman" w:cs="Times New Roman"/>
                <w:sz w:val="24"/>
                <w:szCs w:val="24"/>
                <w:lang w:eastAsia="en-GB"/>
              </w:rPr>
              <w:lastRenderedPageBreak/>
              <w:t>Bulb planting</w:t>
            </w:r>
            <w:r w:rsidRPr="00B65CD1">
              <w:rPr>
                <w:rFonts w:ascii="Times New Roman" w:eastAsia="Times New Roman" w:hAnsi="Times New Roman" w:cs="Times New Roman"/>
                <w:sz w:val="24"/>
                <w:szCs w:val="24"/>
                <w:lang w:eastAsia="en-GB"/>
              </w:rPr>
              <w:t xml:space="preserve"> in each ward of Mumbles. </w:t>
            </w:r>
          </w:p>
          <w:p w14:paraId="47C66E2C" w14:textId="681BC582" w:rsidR="007F2FD0" w:rsidRPr="007F2FD0" w:rsidRDefault="007F2FD0" w:rsidP="00610C27">
            <w:pPr>
              <w:widowControl/>
              <w:numPr>
                <w:ilvl w:val="0"/>
                <w:numId w:val="17"/>
              </w:numPr>
              <w:autoSpaceDE/>
              <w:autoSpaceDN/>
              <w:spacing w:before="240" w:after="100" w:afterAutospacing="1"/>
              <w:rPr>
                <w:rFonts w:ascii="Times New Roman" w:eastAsia="Times New Roman" w:hAnsi="Times New Roman" w:cs="Times New Roman"/>
                <w:sz w:val="24"/>
                <w:szCs w:val="24"/>
                <w:lang w:eastAsia="en-GB"/>
              </w:rPr>
            </w:pPr>
            <w:r w:rsidRPr="007F2FD0">
              <w:rPr>
                <w:rFonts w:ascii="Times New Roman" w:eastAsia="Times New Roman" w:hAnsi="Times New Roman" w:cs="Times New Roman"/>
                <w:sz w:val="24"/>
                <w:szCs w:val="24"/>
                <w:lang w:eastAsia="en-GB"/>
              </w:rPr>
              <w:lastRenderedPageBreak/>
              <w:t xml:space="preserve">National Lottery Heritage Funding approved and work in progress for Norton Nature Reserve and Community Garden developed to include an example of various habitats to encourage biodiversity. These </w:t>
            </w:r>
            <w:r w:rsidR="00581635" w:rsidRPr="007F2FD0">
              <w:rPr>
                <w:rFonts w:ascii="Times New Roman" w:eastAsia="Times New Roman" w:hAnsi="Times New Roman" w:cs="Times New Roman"/>
                <w:sz w:val="24"/>
                <w:szCs w:val="24"/>
                <w:lang w:eastAsia="en-GB"/>
              </w:rPr>
              <w:t>include</w:t>
            </w:r>
            <w:r w:rsidRPr="007F2FD0">
              <w:rPr>
                <w:rFonts w:ascii="Times New Roman" w:eastAsia="Times New Roman" w:hAnsi="Times New Roman" w:cs="Times New Roman"/>
                <w:sz w:val="24"/>
                <w:szCs w:val="24"/>
                <w:lang w:eastAsia="en-GB"/>
              </w:rPr>
              <w:t xml:space="preserve"> woodland, wildflower, wetland, pond, deadwood and shrub habitats. A wildlife corridor developed to connect habitats to local woodland.</w:t>
            </w:r>
          </w:p>
          <w:p w14:paraId="227D5C10" w14:textId="1EA3550B" w:rsidR="007F2FD0" w:rsidRPr="007F2FD0" w:rsidRDefault="007F2FD0" w:rsidP="00610C27">
            <w:pPr>
              <w:widowControl/>
              <w:numPr>
                <w:ilvl w:val="0"/>
                <w:numId w:val="17"/>
              </w:numPr>
              <w:autoSpaceDE/>
              <w:autoSpaceDN/>
              <w:spacing w:before="240" w:after="100" w:afterAutospacing="1"/>
              <w:rPr>
                <w:rFonts w:ascii="Times New Roman" w:eastAsia="Times New Roman" w:hAnsi="Times New Roman" w:cs="Times New Roman"/>
                <w:sz w:val="24"/>
                <w:szCs w:val="24"/>
                <w:lang w:eastAsia="en-GB"/>
              </w:rPr>
            </w:pPr>
            <w:r w:rsidRPr="007F2FD0">
              <w:rPr>
                <w:rFonts w:ascii="Times New Roman" w:eastAsia="Times New Roman" w:hAnsi="Times New Roman" w:cs="Times New Roman"/>
                <w:sz w:val="24"/>
                <w:szCs w:val="24"/>
                <w:lang w:eastAsia="en-GB"/>
              </w:rPr>
              <w:t>Dead hedging at Norton Nature Reserve and Community Gardens and Community Orchard</w:t>
            </w:r>
            <w:r w:rsidRPr="00B65CD1">
              <w:rPr>
                <w:rFonts w:ascii="Times New Roman" w:eastAsia="Times New Roman" w:hAnsi="Times New Roman" w:cs="Times New Roman"/>
                <w:sz w:val="24"/>
                <w:szCs w:val="24"/>
                <w:lang w:eastAsia="en-GB"/>
              </w:rPr>
              <w:t xml:space="preserve">. </w:t>
            </w:r>
          </w:p>
          <w:p w14:paraId="3E418FA1" w14:textId="77777777" w:rsidR="007F2FD0" w:rsidRPr="007F2FD0" w:rsidRDefault="007F2FD0" w:rsidP="00610C27">
            <w:pPr>
              <w:widowControl/>
              <w:numPr>
                <w:ilvl w:val="0"/>
                <w:numId w:val="17"/>
              </w:numPr>
              <w:autoSpaceDE/>
              <w:autoSpaceDN/>
              <w:spacing w:before="240" w:after="100" w:afterAutospacing="1"/>
              <w:rPr>
                <w:rFonts w:ascii="Times New Roman" w:eastAsia="Times New Roman" w:hAnsi="Times New Roman" w:cs="Times New Roman"/>
                <w:sz w:val="24"/>
                <w:szCs w:val="24"/>
                <w:lang w:eastAsia="en-GB"/>
              </w:rPr>
            </w:pPr>
            <w:r w:rsidRPr="007F2FD0">
              <w:rPr>
                <w:rFonts w:ascii="Times New Roman" w:eastAsia="Times New Roman" w:hAnsi="Times New Roman" w:cs="Times New Roman"/>
                <w:sz w:val="24"/>
                <w:szCs w:val="24"/>
                <w:lang w:eastAsia="en-GB"/>
              </w:rPr>
              <w:t>Attained ownership of a number of neglected green spaces in order to restore them to areas of high biodiversity and environmental importance.</w:t>
            </w:r>
          </w:p>
          <w:p w14:paraId="742FE7B4" w14:textId="77777777" w:rsidR="007F2FD0" w:rsidRPr="007F2FD0" w:rsidRDefault="007F2FD0" w:rsidP="00610C27">
            <w:pPr>
              <w:widowControl/>
              <w:numPr>
                <w:ilvl w:val="0"/>
                <w:numId w:val="17"/>
              </w:numPr>
              <w:autoSpaceDE/>
              <w:autoSpaceDN/>
              <w:spacing w:before="240" w:after="100" w:afterAutospacing="1"/>
              <w:rPr>
                <w:rFonts w:ascii="Times New Roman" w:eastAsia="Times New Roman" w:hAnsi="Times New Roman" w:cs="Times New Roman"/>
                <w:sz w:val="24"/>
                <w:szCs w:val="24"/>
                <w:lang w:eastAsia="en-GB"/>
              </w:rPr>
            </w:pPr>
            <w:r w:rsidRPr="007F2FD0">
              <w:rPr>
                <w:rFonts w:ascii="Times New Roman" w:eastAsia="Times New Roman" w:hAnsi="Times New Roman" w:cs="Times New Roman"/>
                <w:sz w:val="24"/>
                <w:szCs w:val="24"/>
                <w:lang w:eastAsia="en-GB"/>
              </w:rPr>
              <w:t>Grounds person appointed for habitat management and maintenance of newly attained green spaces.</w:t>
            </w:r>
          </w:p>
          <w:p w14:paraId="6CD8EAE2" w14:textId="77777777" w:rsidR="007F2FD0" w:rsidRPr="007F2FD0" w:rsidRDefault="007F2FD0" w:rsidP="00610C27">
            <w:pPr>
              <w:widowControl/>
              <w:numPr>
                <w:ilvl w:val="0"/>
                <w:numId w:val="17"/>
              </w:numPr>
              <w:autoSpaceDE/>
              <w:autoSpaceDN/>
              <w:spacing w:before="240" w:after="100" w:afterAutospacing="1"/>
              <w:rPr>
                <w:rFonts w:ascii="Times New Roman" w:eastAsia="Times New Roman" w:hAnsi="Times New Roman" w:cs="Times New Roman"/>
                <w:sz w:val="24"/>
                <w:szCs w:val="24"/>
                <w:lang w:eastAsia="en-GB"/>
              </w:rPr>
            </w:pPr>
            <w:r w:rsidRPr="007F2FD0">
              <w:rPr>
                <w:rFonts w:ascii="Times New Roman" w:eastAsia="Times New Roman" w:hAnsi="Times New Roman" w:cs="Times New Roman"/>
                <w:sz w:val="24"/>
                <w:szCs w:val="24"/>
                <w:lang w:eastAsia="en-GB"/>
              </w:rPr>
              <w:t>Worked with Swansea Council to install wildflower strips around the community.</w:t>
            </w:r>
          </w:p>
          <w:p w14:paraId="34AF51D3" w14:textId="366F75F1" w:rsidR="0096120C" w:rsidRPr="00B65CD1" w:rsidRDefault="007F2FD0" w:rsidP="00610C27">
            <w:pPr>
              <w:widowControl/>
              <w:numPr>
                <w:ilvl w:val="0"/>
                <w:numId w:val="17"/>
              </w:numPr>
              <w:autoSpaceDE/>
              <w:autoSpaceDN/>
              <w:spacing w:before="240" w:after="100" w:afterAutospacing="1"/>
              <w:rPr>
                <w:rFonts w:ascii="Times New Roman" w:eastAsia="Times New Roman" w:hAnsi="Times New Roman" w:cs="Times New Roman"/>
                <w:sz w:val="24"/>
                <w:szCs w:val="24"/>
                <w:lang w:eastAsia="en-GB"/>
              </w:rPr>
            </w:pPr>
            <w:r w:rsidRPr="007F2FD0">
              <w:rPr>
                <w:rFonts w:ascii="Times New Roman" w:eastAsia="Times New Roman" w:hAnsi="Times New Roman" w:cs="Times New Roman"/>
                <w:sz w:val="24"/>
                <w:szCs w:val="24"/>
                <w:lang w:eastAsia="en-GB"/>
              </w:rPr>
              <w:t>Working with the Orchard Project to restore a traditional orchard.</w:t>
            </w:r>
          </w:p>
        </w:tc>
        <w:tc>
          <w:tcPr>
            <w:tcW w:w="2130" w:type="dxa"/>
          </w:tcPr>
          <w:p w14:paraId="155102C7" w14:textId="77777777" w:rsidR="00011684" w:rsidRPr="00B65CD1" w:rsidRDefault="00011684" w:rsidP="00011684">
            <w:pPr>
              <w:pStyle w:val="TableParagraph"/>
              <w:rPr>
                <w:rFonts w:ascii="Times New Roman" w:hAnsi="Times New Roman" w:cs="Times New Roman"/>
                <w:sz w:val="24"/>
              </w:rPr>
            </w:pPr>
            <w:r w:rsidRPr="00B65CD1">
              <w:rPr>
                <w:rFonts w:ascii="Times New Roman" w:hAnsi="Times New Roman" w:cs="Times New Roman"/>
                <w:sz w:val="24"/>
              </w:rPr>
              <w:lastRenderedPageBreak/>
              <w:t>Environmental and Sustainability Engagement Officer.</w:t>
            </w:r>
          </w:p>
          <w:p w14:paraId="5FE43C18" w14:textId="77777777" w:rsidR="00011684" w:rsidRPr="00B65CD1" w:rsidRDefault="00011684" w:rsidP="00011684">
            <w:pPr>
              <w:pStyle w:val="TableParagraph"/>
              <w:rPr>
                <w:rFonts w:ascii="Times New Roman" w:hAnsi="Times New Roman" w:cs="Times New Roman"/>
                <w:sz w:val="24"/>
              </w:rPr>
            </w:pPr>
          </w:p>
          <w:p w14:paraId="43D5BBD7" w14:textId="77777777" w:rsidR="00EA7BCE" w:rsidRDefault="00011684" w:rsidP="00011684">
            <w:pPr>
              <w:pStyle w:val="TableParagraph"/>
              <w:spacing w:before="240"/>
              <w:rPr>
                <w:rFonts w:ascii="Times New Roman" w:hAnsi="Times New Roman" w:cs="Times New Roman"/>
                <w:sz w:val="24"/>
              </w:rPr>
            </w:pPr>
            <w:r w:rsidRPr="00B65CD1">
              <w:rPr>
                <w:rFonts w:ascii="Times New Roman" w:hAnsi="Times New Roman" w:cs="Times New Roman"/>
                <w:sz w:val="24"/>
              </w:rPr>
              <w:t>Further ecological reports.</w:t>
            </w:r>
          </w:p>
          <w:p w14:paraId="44E2CF8A" w14:textId="468FEF4D" w:rsidR="00011684" w:rsidRPr="00B65CD1" w:rsidRDefault="00011684" w:rsidP="00011684">
            <w:pPr>
              <w:pStyle w:val="TableParagraph"/>
              <w:spacing w:before="240"/>
              <w:rPr>
                <w:rFonts w:ascii="Times New Roman" w:hAnsi="Times New Roman" w:cs="Times New Roman"/>
                <w:sz w:val="24"/>
              </w:rPr>
            </w:pPr>
            <w:r>
              <w:rPr>
                <w:rFonts w:ascii="Times New Roman" w:hAnsi="Times New Roman" w:cs="Times New Roman"/>
                <w:sz w:val="24"/>
              </w:rPr>
              <w:t xml:space="preserve">Environmental Committee meetings. </w:t>
            </w:r>
          </w:p>
        </w:tc>
      </w:tr>
      <w:tr w:rsidR="00EA7BCE" w:rsidRPr="00B65CD1" w14:paraId="0427E44C" w14:textId="77777777">
        <w:trPr>
          <w:trHeight w:val="1656"/>
        </w:trPr>
        <w:tc>
          <w:tcPr>
            <w:tcW w:w="2660" w:type="dxa"/>
          </w:tcPr>
          <w:p w14:paraId="67D390D6" w14:textId="77777777" w:rsidR="00EA7BCE" w:rsidRPr="00B65CD1" w:rsidRDefault="00EA7BCE" w:rsidP="00EA7BCE">
            <w:pPr>
              <w:pStyle w:val="TableParagraph"/>
              <w:ind w:left="107" w:right="121"/>
              <w:rPr>
                <w:rFonts w:ascii="Times New Roman" w:hAnsi="Times New Roman" w:cs="Times New Roman"/>
                <w:sz w:val="24"/>
              </w:rPr>
            </w:pPr>
            <w:r w:rsidRPr="00B65CD1">
              <w:rPr>
                <w:rFonts w:ascii="Times New Roman" w:hAnsi="Times New Roman" w:cs="Times New Roman"/>
                <w:sz w:val="24"/>
              </w:rPr>
              <w:lastRenderedPageBreak/>
              <w:t>-tackle negative factors: for e.g. reduce pollution, use nature based solutions,</w:t>
            </w:r>
          </w:p>
          <w:p w14:paraId="3A685BA7" w14:textId="77777777" w:rsidR="00EA7BCE" w:rsidRPr="00B65CD1" w:rsidRDefault="00EA7BCE" w:rsidP="00EA7BCE">
            <w:pPr>
              <w:pStyle w:val="TableParagraph"/>
              <w:spacing w:line="270" w:lineRule="atLeast"/>
              <w:ind w:left="107"/>
              <w:rPr>
                <w:rFonts w:ascii="Times New Roman" w:hAnsi="Times New Roman" w:cs="Times New Roman"/>
                <w:sz w:val="24"/>
              </w:rPr>
            </w:pPr>
            <w:r w:rsidRPr="00B65CD1">
              <w:rPr>
                <w:rFonts w:ascii="Times New Roman" w:hAnsi="Times New Roman" w:cs="Times New Roman"/>
                <w:sz w:val="24"/>
              </w:rPr>
              <w:t>address invasive species</w:t>
            </w:r>
          </w:p>
        </w:tc>
        <w:tc>
          <w:tcPr>
            <w:tcW w:w="4537" w:type="dxa"/>
          </w:tcPr>
          <w:p w14:paraId="0D9F6312" w14:textId="77777777" w:rsidR="00F87B57" w:rsidRPr="00F87B57" w:rsidRDefault="00F87B57" w:rsidP="009157BA">
            <w:pPr>
              <w:widowControl/>
              <w:numPr>
                <w:ilvl w:val="0"/>
                <w:numId w:val="6"/>
              </w:numPr>
              <w:autoSpaceDE/>
              <w:autoSpaceDN/>
              <w:spacing w:before="240" w:after="100" w:afterAutospacing="1"/>
              <w:rPr>
                <w:rFonts w:ascii="Times New Roman" w:eastAsia="Times New Roman" w:hAnsi="Times New Roman" w:cs="Times New Roman"/>
                <w:sz w:val="24"/>
                <w:szCs w:val="24"/>
                <w:lang w:eastAsia="en-GB"/>
              </w:rPr>
            </w:pPr>
            <w:r w:rsidRPr="00F87B57">
              <w:rPr>
                <w:rFonts w:ascii="Times New Roman" w:eastAsia="Times New Roman" w:hAnsi="Times New Roman" w:cs="Times New Roman"/>
                <w:sz w:val="24"/>
                <w:szCs w:val="24"/>
                <w:lang w:eastAsia="en-GB"/>
              </w:rPr>
              <w:t>Regular litter picks in local area as part of becoming a Litter Free Zone through Keep Wales Tidy.</w:t>
            </w:r>
          </w:p>
          <w:p w14:paraId="36A8669B" w14:textId="1C25828C" w:rsidR="00F87B57" w:rsidRPr="00F87B57" w:rsidRDefault="00F87B57" w:rsidP="009157BA">
            <w:pPr>
              <w:widowControl/>
              <w:numPr>
                <w:ilvl w:val="0"/>
                <w:numId w:val="6"/>
              </w:numPr>
              <w:autoSpaceDE/>
              <w:autoSpaceDN/>
              <w:spacing w:before="240" w:after="100" w:afterAutospacing="1"/>
              <w:rPr>
                <w:rFonts w:ascii="Times New Roman" w:eastAsia="Times New Roman" w:hAnsi="Times New Roman" w:cs="Times New Roman"/>
                <w:sz w:val="24"/>
                <w:szCs w:val="24"/>
                <w:lang w:eastAsia="en-GB"/>
              </w:rPr>
            </w:pPr>
            <w:r w:rsidRPr="00F87B57">
              <w:rPr>
                <w:rFonts w:ascii="Times New Roman" w:eastAsia="Times New Roman" w:hAnsi="Times New Roman" w:cs="Times New Roman"/>
                <w:sz w:val="24"/>
                <w:szCs w:val="24"/>
                <w:lang w:eastAsia="en-GB"/>
              </w:rPr>
              <w:t>Ecological report at Norton Nature Reserve and Community Gardens highlight</w:t>
            </w:r>
            <w:r w:rsidRPr="00B65CD1">
              <w:rPr>
                <w:rFonts w:ascii="Times New Roman" w:eastAsia="Times New Roman" w:hAnsi="Times New Roman" w:cs="Times New Roman"/>
                <w:sz w:val="24"/>
                <w:szCs w:val="24"/>
                <w:lang w:eastAsia="en-GB"/>
              </w:rPr>
              <w:t>i</w:t>
            </w:r>
            <w:r w:rsidRPr="00F87B57">
              <w:rPr>
                <w:rFonts w:ascii="Times New Roman" w:eastAsia="Times New Roman" w:hAnsi="Times New Roman" w:cs="Times New Roman"/>
                <w:sz w:val="24"/>
                <w:szCs w:val="24"/>
                <w:lang w:eastAsia="en-GB"/>
              </w:rPr>
              <w:t>ng invasive species to be removed.</w:t>
            </w:r>
          </w:p>
          <w:p w14:paraId="5090DD73" w14:textId="648BE5F8" w:rsidR="00FD54D0" w:rsidRPr="00B65CD1" w:rsidRDefault="00F87B57" w:rsidP="009157BA">
            <w:pPr>
              <w:widowControl/>
              <w:numPr>
                <w:ilvl w:val="0"/>
                <w:numId w:val="6"/>
              </w:numPr>
              <w:autoSpaceDE/>
              <w:autoSpaceDN/>
              <w:spacing w:before="240" w:after="100" w:afterAutospacing="1"/>
              <w:rPr>
                <w:rFonts w:ascii="Times New Roman" w:eastAsia="Times New Roman" w:hAnsi="Times New Roman" w:cs="Times New Roman"/>
                <w:sz w:val="24"/>
                <w:szCs w:val="24"/>
                <w:lang w:eastAsia="en-GB"/>
              </w:rPr>
            </w:pPr>
            <w:r w:rsidRPr="00F87B57">
              <w:rPr>
                <w:rFonts w:ascii="Times New Roman" w:eastAsia="Times New Roman" w:hAnsi="Times New Roman" w:cs="Times New Roman"/>
                <w:sz w:val="24"/>
                <w:szCs w:val="24"/>
                <w:lang w:eastAsia="en-GB"/>
              </w:rPr>
              <w:t>Opening as a litter picking hub to provide equipment and support for people to arrange their own litter picks in the local area.</w:t>
            </w:r>
          </w:p>
        </w:tc>
        <w:tc>
          <w:tcPr>
            <w:tcW w:w="2130" w:type="dxa"/>
          </w:tcPr>
          <w:p w14:paraId="65056FD0" w14:textId="77777777" w:rsidR="00CB4D3A" w:rsidRPr="00B65CD1" w:rsidRDefault="00CB4D3A" w:rsidP="00CB4D3A">
            <w:pPr>
              <w:pStyle w:val="TableParagraph"/>
              <w:rPr>
                <w:rFonts w:ascii="Times New Roman" w:hAnsi="Times New Roman" w:cs="Times New Roman"/>
                <w:sz w:val="24"/>
              </w:rPr>
            </w:pPr>
            <w:r w:rsidRPr="00B65CD1">
              <w:rPr>
                <w:rFonts w:ascii="Times New Roman" w:hAnsi="Times New Roman" w:cs="Times New Roman"/>
                <w:sz w:val="24"/>
              </w:rPr>
              <w:t>Environmental and Sustainability Engagement Officer.</w:t>
            </w:r>
          </w:p>
          <w:p w14:paraId="1C9F619F" w14:textId="77777777" w:rsidR="00CB4D3A" w:rsidRPr="00B65CD1" w:rsidRDefault="00CB4D3A" w:rsidP="00CB4D3A">
            <w:pPr>
              <w:pStyle w:val="TableParagraph"/>
              <w:rPr>
                <w:rFonts w:ascii="Times New Roman" w:hAnsi="Times New Roman" w:cs="Times New Roman"/>
                <w:sz w:val="24"/>
              </w:rPr>
            </w:pPr>
          </w:p>
          <w:p w14:paraId="608C5F10" w14:textId="66E2E14B" w:rsidR="00EA7BCE" w:rsidRPr="00B65CD1" w:rsidRDefault="00CB4D3A" w:rsidP="00CB4D3A">
            <w:pPr>
              <w:pStyle w:val="TableParagraph"/>
              <w:rPr>
                <w:rFonts w:ascii="Times New Roman" w:hAnsi="Times New Roman" w:cs="Times New Roman"/>
                <w:sz w:val="24"/>
              </w:rPr>
            </w:pPr>
            <w:r>
              <w:rPr>
                <w:rFonts w:ascii="Times New Roman" w:hAnsi="Times New Roman" w:cs="Times New Roman"/>
                <w:sz w:val="24"/>
              </w:rPr>
              <w:t>Environmental Committee meetings.</w:t>
            </w:r>
          </w:p>
        </w:tc>
      </w:tr>
      <w:tr w:rsidR="00EA7BCE" w:rsidRPr="00B65CD1" w14:paraId="749526B7" w14:textId="77777777">
        <w:trPr>
          <w:trHeight w:val="599"/>
        </w:trPr>
        <w:tc>
          <w:tcPr>
            <w:tcW w:w="2660" w:type="dxa"/>
          </w:tcPr>
          <w:p w14:paraId="096DF847" w14:textId="77777777" w:rsidR="00EA7BCE" w:rsidRPr="00B65CD1" w:rsidRDefault="00EA7BCE" w:rsidP="00EA7BCE">
            <w:pPr>
              <w:pStyle w:val="TableParagraph"/>
              <w:ind w:left="107" w:right="668"/>
              <w:rPr>
                <w:rFonts w:ascii="Times New Roman" w:hAnsi="Times New Roman" w:cs="Times New Roman"/>
                <w:sz w:val="24"/>
              </w:rPr>
            </w:pPr>
            <w:r w:rsidRPr="00B65CD1">
              <w:rPr>
                <w:rFonts w:ascii="Times New Roman" w:hAnsi="Times New Roman" w:cs="Times New Roman"/>
                <w:sz w:val="24"/>
              </w:rPr>
              <w:t>-use improve and share evidence</w:t>
            </w:r>
          </w:p>
        </w:tc>
        <w:tc>
          <w:tcPr>
            <w:tcW w:w="4537" w:type="dxa"/>
          </w:tcPr>
          <w:p w14:paraId="450C74E1" w14:textId="77777777" w:rsidR="009157BA" w:rsidRPr="009157BA" w:rsidRDefault="009157BA" w:rsidP="009157BA">
            <w:pPr>
              <w:widowControl/>
              <w:numPr>
                <w:ilvl w:val="0"/>
                <w:numId w:val="7"/>
              </w:numPr>
              <w:autoSpaceDE/>
              <w:autoSpaceDN/>
              <w:spacing w:before="240" w:after="100" w:afterAutospacing="1"/>
              <w:rPr>
                <w:rFonts w:ascii="Times New Roman" w:eastAsia="Times New Roman" w:hAnsi="Times New Roman" w:cs="Times New Roman"/>
                <w:sz w:val="24"/>
                <w:szCs w:val="24"/>
                <w:lang w:eastAsia="en-GB"/>
              </w:rPr>
            </w:pPr>
            <w:r w:rsidRPr="009157BA">
              <w:rPr>
                <w:rFonts w:ascii="Times New Roman" w:eastAsia="Times New Roman" w:hAnsi="Times New Roman" w:cs="Times New Roman"/>
                <w:sz w:val="24"/>
                <w:szCs w:val="24"/>
                <w:lang w:eastAsia="en-GB"/>
              </w:rPr>
              <w:t>Working with Swansea Council and Hubbub to replace and implement new recycling bins and a local campaign to increase knowledge of these issues.</w:t>
            </w:r>
          </w:p>
          <w:p w14:paraId="5ADA65E7" w14:textId="2E38CDF2" w:rsidR="00FE0D35" w:rsidRPr="00B65CD1" w:rsidRDefault="009157BA" w:rsidP="009157BA">
            <w:pPr>
              <w:widowControl/>
              <w:numPr>
                <w:ilvl w:val="0"/>
                <w:numId w:val="7"/>
              </w:numPr>
              <w:autoSpaceDE/>
              <w:autoSpaceDN/>
              <w:spacing w:before="240" w:after="100" w:afterAutospacing="1"/>
              <w:rPr>
                <w:rFonts w:ascii="Times New Roman" w:eastAsia="Times New Roman" w:hAnsi="Times New Roman" w:cs="Times New Roman"/>
                <w:sz w:val="24"/>
                <w:szCs w:val="24"/>
                <w:lang w:eastAsia="en-GB"/>
              </w:rPr>
            </w:pPr>
            <w:r w:rsidRPr="009157BA">
              <w:rPr>
                <w:rFonts w:ascii="Times New Roman" w:eastAsia="Times New Roman" w:hAnsi="Times New Roman" w:cs="Times New Roman"/>
                <w:sz w:val="24"/>
                <w:szCs w:val="24"/>
                <w:lang w:eastAsia="en-GB"/>
              </w:rPr>
              <w:lastRenderedPageBreak/>
              <w:t>Reporting litter picking data to Keep Wales Tidy</w:t>
            </w:r>
            <w:r w:rsidR="00666ECC">
              <w:rPr>
                <w:rFonts w:ascii="Times New Roman" w:eastAsia="Times New Roman" w:hAnsi="Times New Roman" w:cs="Times New Roman"/>
                <w:sz w:val="24"/>
                <w:szCs w:val="24"/>
                <w:lang w:eastAsia="en-GB"/>
              </w:rPr>
              <w:t xml:space="preserve"> through </w:t>
            </w:r>
            <w:proofErr w:type="spellStart"/>
            <w:r w:rsidR="00666ECC">
              <w:rPr>
                <w:rFonts w:ascii="Times New Roman" w:eastAsia="Times New Roman" w:hAnsi="Times New Roman" w:cs="Times New Roman"/>
                <w:sz w:val="24"/>
                <w:szCs w:val="24"/>
                <w:lang w:eastAsia="en-GB"/>
              </w:rPr>
              <w:t>Epicollect</w:t>
            </w:r>
            <w:proofErr w:type="spellEnd"/>
            <w:r w:rsidR="00666ECC">
              <w:rPr>
                <w:rFonts w:ascii="Times New Roman" w:eastAsia="Times New Roman" w:hAnsi="Times New Roman" w:cs="Times New Roman"/>
                <w:sz w:val="24"/>
                <w:szCs w:val="24"/>
                <w:lang w:eastAsia="en-GB"/>
              </w:rPr>
              <w:t xml:space="preserve"> app</w:t>
            </w:r>
            <w:r w:rsidRPr="009157BA">
              <w:rPr>
                <w:rFonts w:ascii="Times New Roman" w:eastAsia="Times New Roman" w:hAnsi="Times New Roman" w:cs="Times New Roman"/>
                <w:sz w:val="24"/>
                <w:szCs w:val="24"/>
                <w:lang w:eastAsia="en-GB"/>
              </w:rPr>
              <w:t>.</w:t>
            </w:r>
            <w:r w:rsidR="00FE0D35" w:rsidRPr="00B65CD1">
              <w:rPr>
                <w:rFonts w:ascii="Times New Roman" w:hAnsi="Times New Roman" w:cs="Times New Roman"/>
                <w:sz w:val="24"/>
              </w:rPr>
              <w:t xml:space="preserve"> </w:t>
            </w:r>
          </w:p>
        </w:tc>
        <w:tc>
          <w:tcPr>
            <w:tcW w:w="2130" w:type="dxa"/>
          </w:tcPr>
          <w:p w14:paraId="303018B0" w14:textId="77777777" w:rsidR="00CB4D3A" w:rsidRPr="00B65CD1" w:rsidRDefault="00CB4D3A" w:rsidP="00CB4D3A">
            <w:pPr>
              <w:pStyle w:val="TableParagraph"/>
              <w:rPr>
                <w:rFonts w:ascii="Times New Roman" w:hAnsi="Times New Roman" w:cs="Times New Roman"/>
                <w:sz w:val="24"/>
              </w:rPr>
            </w:pPr>
            <w:r w:rsidRPr="00B65CD1">
              <w:rPr>
                <w:rFonts w:ascii="Times New Roman" w:hAnsi="Times New Roman" w:cs="Times New Roman"/>
                <w:sz w:val="24"/>
              </w:rPr>
              <w:lastRenderedPageBreak/>
              <w:t>Environmental and Sustainability Engagement Officer.</w:t>
            </w:r>
          </w:p>
          <w:p w14:paraId="402FDA7A" w14:textId="77777777" w:rsidR="00CB4D3A" w:rsidRPr="00B65CD1" w:rsidRDefault="00CB4D3A" w:rsidP="00CB4D3A">
            <w:pPr>
              <w:pStyle w:val="TableParagraph"/>
              <w:rPr>
                <w:rFonts w:ascii="Times New Roman" w:hAnsi="Times New Roman" w:cs="Times New Roman"/>
                <w:sz w:val="24"/>
              </w:rPr>
            </w:pPr>
          </w:p>
          <w:p w14:paraId="226DD172" w14:textId="77777777" w:rsidR="00EA7BCE" w:rsidRDefault="00CB4D3A" w:rsidP="00CB4D3A">
            <w:pPr>
              <w:pStyle w:val="TableParagraph"/>
              <w:rPr>
                <w:rFonts w:ascii="Times New Roman" w:hAnsi="Times New Roman" w:cs="Times New Roman"/>
                <w:sz w:val="24"/>
              </w:rPr>
            </w:pPr>
            <w:r>
              <w:rPr>
                <w:rFonts w:ascii="Times New Roman" w:hAnsi="Times New Roman" w:cs="Times New Roman"/>
                <w:sz w:val="24"/>
              </w:rPr>
              <w:t>Environmental Committee meetings.</w:t>
            </w:r>
          </w:p>
          <w:p w14:paraId="70610202" w14:textId="77777777" w:rsidR="00CB4D3A" w:rsidRDefault="00CB4D3A" w:rsidP="00CB4D3A">
            <w:pPr>
              <w:pStyle w:val="TableParagraph"/>
              <w:rPr>
                <w:rFonts w:ascii="Times New Roman" w:hAnsi="Times New Roman" w:cs="Times New Roman"/>
                <w:sz w:val="24"/>
              </w:rPr>
            </w:pPr>
          </w:p>
          <w:p w14:paraId="07842BE8" w14:textId="27406785" w:rsidR="00CB4D3A" w:rsidRPr="00B65CD1" w:rsidRDefault="00CB4D3A" w:rsidP="00CB4D3A">
            <w:pPr>
              <w:pStyle w:val="TableParagraph"/>
              <w:rPr>
                <w:rFonts w:ascii="Times New Roman" w:hAnsi="Times New Roman" w:cs="Times New Roman"/>
                <w:sz w:val="24"/>
              </w:rPr>
            </w:pPr>
            <w:proofErr w:type="spellStart"/>
            <w:r>
              <w:rPr>
                <w:rFonts w:ascii="Times New Roman" w:hAnsi="Times New Roman" w:cs="Times New Roman"/>
                <w:sz w:val="24"/>
              </w:rPr>
              <w:lastRenderedPageBreak/>
              <w:t>Epicollect</w:t>
            </w:r>
            <w:proofErr w:type="spellEnd"/>
            <w:r>
              <w:rPr>
                <w:rFonts w:ascii="Times New Roman" w:hAnsi="Times New Roman" w:cs="Times New Roman"/>
                <w:sz w:val="24"/>
              </w:rPr>
              <w:t xml:space="preserve"> app (Keep Wales Tidy)</w:t>
            </w:r>
          </w:p>
        </w:tc>
      </w:tr>
      <w:tr w:rsidR="00EA7BCE" w:rsidRPr="00B65CD1" w14:paraId="258D8CB8" w14:textId="77777777">
        <w:trPr>
          <w:trHeight w:val="570"/>
        </w:trPr>
        <w:tc>
          <w:tcPr>
            <w:tcW w:w="2660" w:type="dxa"/>
          </w:tcPr>
          <w:p w14:paraId="18FB269B" w14:textId="0217AEE4" w:rsidR="00EA7BCE" w:rsidRPr="00B65CD1" w:rsidRDefault="00EA7BCE" w:rsidP="00EA7BCE">
            <w:pPr>
              <w:pStyle w:val="TableParagraph"/>
              <w:ind w:left="107" w:right="695"/>
              <w:rPr>
                <w:rFonts w:ascii="Times New Roman" w:hAnsi="Times New Roman" w:cs="Times New Roman"/>
                <w:sz w:val="24"/>
              </w:rPr>
            </w:pPr>
            <w:r w:rsidRPr="00B65CD1">
              <w:rPr>
                <w:rFonts w:ascii="Times New Roman" w:hAnsi="Times New Roman" w:cs="Times New Roman"/>
                <w:sz w:val="24"/>
              </w:rPr>
              <w:lastRenderedPageBreak/>
              <w:t>-support capacity and/or other</w:t>
            </w:r>
            <w:r w:rsidR="00E95AC9" w:rsidRPr="00B65CD1">
              <w:rPr>
                <w:rFonts w:ascii="Times New Roman" w:hAnsi="Times New Roman" w:cs="Times New Roman"/>
                <w:sz w:val="24"/>
              </w:rPr>
              <w:t xml:space="preserve"> organisations</w:t>
            </w:r>
          </w:p>
        </w:tc>
        <w:tc>
          <w:tcPr>
            <w:tcW w:w="4537" w:type="dxa"/>
          </w:tcPr>
          <w:p w14:paraId="16E5BF89" w14:textId="6F618866" w:rsidR="0053396C" w:rsidRPr="0053396C" w:rsidRDefault="0053396C" w:rsidP="0053396C">
            <w:pPr>
              <w:widowControl/>
              <w:numPr>
                <w:ilvl w:val="0"/>
                <w:numId w:val="15"/>
              </w:numPr>
              <w:autoSpaceDE/>
              <w:autoSpaceDN/>
              <w:spacing w:before="240" w:after="100" w:afterAutospacing="1"/>
              <w:rPr>
                <w:rFonts w:ascii="Times New Roman" w:eastAsia="Times New Roman" w:hAnsi="Times New Roman" w:cs="Times New Roman"/>
                <w:sz w:val="24"/>
                <w:szCs w:val="24"/>
                <w:lang w:eastAsia="en-GB"/>
              </w:rPr>
            </w:pPr>
            <w:r w:rsidRPr="0053396C">
              <w:rPr>
                <w:rFonts w:ascii="Times New Roman" w:eastAsia="Times New Roman" w:hAnsi="Times New Roman" w:cs="Times New Roman"/>
                <w:sz w:val="24"/>
                <w:szCs w:val="24"/>
                <w:lang w:eastAsia="en-GB"/>
              </w:rPr>
              <w:t xml:space="preserve">Plans to add an </w:t>
            </w:r>
            <w:r w:rsidR="00666ECC" w:rsidRPr="0053396C">
              <w:rPr>
                <w:rFonts w:ascii="Times New Roman" w:eastAsia="Times New Roman" w:hAnsi="Times New Roman" w:cs="Times New Roman"/>
                <w:sz w:val="24"/>
                <w:szCs w:val="24"/>
                <w:lang w:eastAsia="en-GB"/>
              </w:rPr>
              <w:t>eco-friendly</w:t>
            </w:r>
            <w:r w:rsidRPr="0053396C">
              <w:rPr>
                <w:rFonts w:ascii="Times New Roman" w:eastAsia="Times New Roman" w:hAnsi="Times New Roman" w:cs="Times New Roman"/>
                <w:sz w:val="24"/>
                <w:szCs w:val="24"/>
                <w:lang w:eastAsia="en-GB"/>
              </w:rPr>
              <w:t xml:space="preserve"> business list to our website to direct residents to local environmentally friendly businesses.</w:t>
            </w:r>
          </w:p>
          <w:p w14:paraId="06F1A7EA" w14:textId="77777777" w:rsidR="0053396C" w:rsidRPr="0053396C" w:rsidRDefault="0053396C" w:rsidP="0053396C">
            <w:pPr>
              <w:widowControl/>
              <w:numPr>
                <w:ilvl w:val="0"/>
                <w:numId w:val="15"/>
              </w:numPr>
              <w:autoSpaceDE/>
              <w:autoSpaceDN/>
              <w:spacing w:before="240" w:after="100" w:afterAutospacing="1"/>
              <w:rPr>
                <w:rFonts w:ascii="Times New Roman" w:eastAsia="Times New Roman" w:hAnsi="Times New Roman" w:cs="Times New Roman"/>
                <w:sz w:val="24"/>
                <w:szCs w:val="24"/>
                <w:lang w:eastAsia="en-GB"/>
              </w:rPr>
            </w:pPr>
            <w:r w:rsidRPr="0053396C">
              <w:rPr>
                <w:rFonts w:ascii="Times New Roman" w:eastAsia="Times New Roman" w:hAnsi="Times New Roman" w:cs="Times New Roman"/>
                <w:sz w:val="24"/>
                <w:szCs w:val="24"/>
                <w:lang w:eastAsia="en-GB"/>
              </w:rPr>
              <w:t xml:space="preserve">Collaborations with local initiatives and organisations including: </w:t>
            </w:r>
          </w:p>
          <w:p w14:paraId="7FC377DF" w14:textId="77777777" w:rsidR="0053396C" w:rsidRPr="0053396C" w:rsidRDefault="0053396C" w:rsidP="0053396C">
            <w:pPr>
              <w:widowControl/>
              <w:numPr>
                <w:ilvl w:val="1"/>
                <w:numId w:val="15"/>
              </w:numPr>
              <w:autoSpaceDE/>
              <w:autoSpaceDN/>
              <w:spacing w:before="240" w:after="100" w:afterAutospacing="1"/>
              <w:rPr>
                <w:rFonts w:ascii="Times New Roman" w:eastAsia="Times New Roman" w:hAnsi="Times New Roman" w:cs="Times New Roman"/>
                <w:sz w:val="24"/>
                <w:szCs w:val="24"/>
                <w:lang w:eastAsia="en-GB"/>
              </w:rPr>
            </w:pPr>
            <w:r w:rsidRPr="0053396C">
              <w:rPr>
                <w:rFonts w:ascii="Times New Roman" w:eastAsia="Times New Roman" w:hAnsi="Times New Roman" w:cs="Times New Roman"/>
                <w:sz w:val="24"/>
                <w:szCs w:val="24"/>
                <w:lang w:eastAsia="en-GB"/>
              </w:rPr>
              <w:t>Keep Wales Tidy.</w:t>
            </w:r>
          </w:p>
          <w:p w14:paraId="08DAAB3D" w14:textId="77777777" w:rsidR="0053396C" w:rsidRPr="0053396C" w:rsidRDefault="0053396C" w:rsidP="0053396C">
            <w:pPr>
              <w:widowControl/>
              <w:numPr>
                <w:ilvl w:val="1"/>
                <w:numId w:val="15"/>
              </w:numPr>
              <w:autoSpaceDE/>
              <w:autoSpaceDN/>
              <w:spacing w:before="240" w:after="100" w:afterAutospacing="1"/>
              <w:rPr>
                <w:rFonts w:ascii="Times New Roman" w:eastAsia="Times New Roman" w:hAnsi="Times New Roman" w:cs="Times New Roman"/>
                <w:sz w:val="24"/>
                <w:szCs w:val="24"/>
                <w:lang w:eastAsia="en-GB"/>
              </w:rPr>
            </w:pPr>
            <w:proofErr w:type="spellStart"/>
            <w:r w:rsidRPr="0053396C">
              <w:rPr>
                <w:rFonts w:ascii="Times New Roman" w:eastAsia="Times New Roman" w:hAnsi="Times New Roman" w:cs="Times New Roman"/>
                <w:sz w:val="24"/>
                <w:szCs w:val="24"/>
                <w:lang w:eastAsia="en-GB"/>
              </w:rPr>
              <w:t>Plantlife</w:t>
            </w:r>
            <w:proofErr w:type="spellEnd"/>
            <w:r w:rsidRPr="0053396C">
              <w:rPr>
                <w:rFonts w:ascii="Times New Roman" w:eastAsia="Times New Roman" w:hAnsi="Times New Roman" w:cs="Times New Roman"/>
                <w:sz w:val="24"/>
                <w:szCs w:val="24"/>
                <w:lang w:eastAsia="en-GB"/>
              </w:rPr>
              <w:t>.</w:t>
            </w:r>
          </w:p>
          <w:p w14:paraId="47E7F523" w14:textId="77777777" w:rsidR="0053396C" w:rsidRPr="0053396C" w:rsidRDefault="0053396C" w:rsidP="0053396C">
            <w:pPr>
              <w:widowControl/>
              <w:numPr>
                <w:ilvl w:val="1"/>
                <w:numId w:val="15"/>
              </w:numPr>
              <w:autoSpaceDE/>
              <w:autoSpaceDN/>
              <w:spacing w:before="240" w:after="100" w:afterAutospacing="1"/>
              <w:rPr>
                <w:rFonts w:ascii="Times New Roman" w:eastAsia="Times New Roman" w:hAnsi="Times New Roman" w:cs="Times New Roman"/>
                <w:sz w:val="24"/>
                <w:szCs w:val="24"/>
                <w:lang w:eastAsia="en-GB"/>
              </w:rPr>
            </w:pPr>
            <w:r w:rsidRPr="0053396C">
              <w:rPr>
                <w:rFonts w:ascii="Times New Roman" w:eastAsia="Times New Roman" w:hAnsi="Times New Roman" w:cs="Times New Roman"/>
                <w:sz w:val="24"/>
                <w:szCs w:val="24"/>
                <w:lang w:eastAsia="en-GB"/>
              </w:rPr>
              <w:t>Surfers Against Sewage.</w:t>
            </w:r>
          </w:p>
          <w:p w14:paraId="28B41F7A" w14:textId="77777777" w:rsidR="0053396C" w:rsidRPr="0053396C" w:rsidRDefault="0053396C" w:rsidP="0053396C">
            <w:pPr>
              <w:widowControl/>
              <w:numPr>
                <w:ilvl w:val="1"/>
                <w:numId w:val="15"/>
              </w:numPr>
              <w:autoSpaceDE/>
              <w:autoSpaceDN/>
              <w:spacing w:before="240" w:after="100" w:afterAutospacing="1"/>
              <w:rPr>
                <w:rFonts w:ascii="Times New Roman" w:eastAsia="Times New Roman" w:hAnsi="Times New Roman" w:cs="Times New Roman"/>
                <w:sz w:val="24"/>
                <w:szCs w:val="24"/>
                <w:lang w:eastAsia="en-GB"/>
              </w:rPr>
            </w:pPr>
            <w:r w:rsidRPr="0053396C">
              <w:rPr>
                <w:rFonts w:ascii="Times New Roman" w:eastAsia="Times New Roman" w:hAnsi="Times New Roman" w:cs="Times New Roman"/>
                <w:sz w:val="24"/>
                <w:szCs w:val="24"/>
                <w:lang w:eastAsia="en-GB"/>
              </w:rPr>
              <w:t>Swansea Council.</w:t>
            </w:r>
          </w:p>
          <w:p w14:paraId="2128440B" w14:textId="77777777" w:rsidR="0053396C" w:rsidRPr="0053396C" w:rsidRDefault="0053396C" w:rsidP="0053396C">
            <w:pPr>
              <w:widowControl/>
              <w:numPr>
                <w:ilvl w:val="1"/>
                <w:numId w:val="15"/>
              </w:numPr>
              <w:autoSpaceDE/>
              <w:autoSpaceDN/>
              <w:spacing w:before="240" w:after="100" w:afterAutospacing="1"/>
              <w:rPr>
                <w:rFonts w:ascii="Times New Roman" w:eastAsia="Times New Roman" w:hAnsi="Times New Roman" w:cs="Times New Roman"/>
                <w:sz w:val="24"/>
                <w:szCs w:val="24"/>
                <w:lang w:eastAsia="en-GB"/>
              </w:rPr>
            </w:pPr>
            <w:r w:rsidRPr="0053396C">
              <w:rPr>
                <w:rFonts w:ascii="Times New Roman" w:eastAsia="Times New Roman" w:hAnsi="Times New Roman" w:cs="Times New Roman"/>
                <w:sz w:val="24"/>
                <w:szCs w:val="24"/>
                <w:lang w:eastAsia="en-GB"/>
              </w:rPr>
              <w:t>The Orchard Project.</w:t>
            </w:r>
          </w:p>
          <w:p w14:paraId="20C720BB" w14:textId="77777777" w:rsidR="0053396C" w:rsidRPr="0053396C" w:rsidRDefault="0053396C" w:rsidP="0053396C">
            <w:pPr>
              <w:widowControl/>
              <w:numPr>
                <w:ilvl w:val="1"/>
                <w:numId w:val="15"/>
              </w:numPr>
              <w:autoSpaceDE/>
              <w:autoSpaceDN/>
              <w:spacing w:before="240" w:after="100" w:afterAutospacing="1"/>
              <w:rPr>
                <w:rFonts w:ascii="Times New Roman" w:eastAsia="Times New Roman" w:hAnsi="Times New Roman" w:cs="Times New Roman"/>
                <w:sz w:val="24"/>
                <w:szCs w:val="24"/>
                <w:lang w:eastAsia="en-GB"/>
              </w:rPr>
            </w:pPr>
            <w:r w:rsidRPr="0053396C">
              <w:rPr>
                <w:rFonts w:ascii="Times New Roman" w:eastAsia="Times New Roman" w:hAnsi="Times New Roman" w:cs="Times New Roman"/>
                <w:sz w:val="24"/>
                <w:szCs w:val="24"/>
                <w:lang w:eastAsia="en-GB"/>
              </w:rPr>
              <w:t>Local artists.</w:t>
            </w:r>
          </w:p>
          <w:p w14:paraId="123F6B65" w14:textId="77777777" w:rsidR="0053396C" w:rsidRPr="0053396C" w:rsidRDefault="0053396C" w:rsidP="0053396C">
            <w:pPr>
              <w:widowControl/>
              <w:numPr>
                <w:ilvl w:val="1"/>
                <w:numId w:val="15"/>
              </w:numPr>
              <w:autoSpaceDE/>
              <w:autoSpaceDN/>
              <w:spacing w:before="240" w:after="100" w:afterAutospacing="1"/>
              <w:rPr>
                <w:rFonts w:ascii="Times New Roman" w:eastAsia="Times New Roman" w:hAnsi="Times New Roman" w:cs="Times New Roman"/>
                <w:sz w:val="24"/>
                <w:szCs w:val="24"/>
                <w:lang w:eastAsia="en-GB"/>
              </w:rPr>
            </w:pPr>
            <w:r w:rsidRPr="0053396C">
              <w:rPr>
                <w:rFonts w:ascii="Times New Roman" w:eastAsia="Times New Roman" w:hAnsi="Times New Roman" w:cs="Times New Roman"/>
                <w:sz w:val="24"/>
                <w:szCs w:val="24"/>
                <w:lang w:eastAsia="en-GB"/>
              </w:rPr>
              <w:t>City of Sanctuary.</w:t>
            </w:r>
          </w:p>
          <w:p w14:paraId="7604BFFA" w14:textId="6D395848" w:rsidR="00B97A05" w:rsidRPr="00B65CD1" w:rsidRDefault="0053396C" w:rsidP="0053396C">
            <w:pPr>
              <w:widowControl/>
              <w:numPr>
                <w:ilvl w:val="1"/>
                <w:numId w:val="15"/>
              </w:numPr>
              <w:autoSpaceDE/>
              <w:autoSpaceDN/>
              <w:spacing w:before="240" w:after="100" w:afterAutospacing="1"/>
              <w:rPr>
                <w:rFonts w:ascii="Times New Roman" w:eastAsia="Times New Roman" w:hAnsi="Times New Roman" w:cs="Times New Roman"/>
                <w:sz w:val="24"/>
                <w:szCs w:val="24"/>
                <w:lang w:eastAsia="en-GB"/>
              </w:rPr>
            </w:pPr>
            <w:r w:rsidRPr="0053396C">
              <w:rPr>
                <w:rFonts w:ascii="Times New Roman" w:eastAsia="Times New Roman" w:hAnsi="Times New Roman" w:cs="Times New Roman"/>
                <w:sz w:val="24"/>
                <w:szCs w:val="24"/>
                <w:lang w:eastAsia="en-GB"/>
              </w:rPr>
              <w:t>The Sunflower Lounge.</w:t>
            </w:r>
          </w:p>
        </w:tc>
        <w:tc>
          <w:tcPr>
            <w:tcW w:w="2130" w:type="dxa"/>
          </w:tcPr>
          <w:p w14:paraId="6CD0316E" w14:textId="77777777" w:rsidR="00CB4D3A" w:rsidRPr="00B65CD1" w:rsidRDefault="00CB4D3A" w:rsidP="00CB4D3A">
            <w:pPr>
              <w:pStyle w:val="TableParagraph"/>
              <w:rPr>
                <w:rFonts w:ascii="Times New Roman" w:hAnsi="Times New Roman" w:cs="Times New Roman"/>
                <w:sz w:val="24"/>
              </w:rPr>
            </w:pPr>
            <w:r w:rsidRPr="00B65CD1">
              <w:rPr>
                <w:rFonts w:ascii="Times New Roman" w:hAnsi="Times New Roman" w:cs="Times New Roman"/>
                <w:sz w:val="24"/>
              </w:rPr>
              <w:t>Environmental and Sustainability Engagement Officer.</w:t>
            </w:r>
          </w:p>
          <w:p w14:paraId="0A053A2E" w14:textId="77777777" w:rsidR="00CB4D3A" w:rsidRPr="00B65CD1" w:rsidRDefault="00CB4D3A" w:rsidP="00CB4D3A">
            <w:pPr>
              <w:pStyle w:val="TableParagraph"/>
              <w:rPr>
                <w:rFonts w:ascii="Times New Roman" w:hAnsi="Times New Roman" w:cs="Times New Roman"/>
                <w:sz w:val="24"/>
              </w:rPr>
            </w:pPr>
          </w:p>
          <w:p w14:paraId="2F45D873" w14:textId="03D0C117" w:rsidR="00EA7BCE" w:rsidRPr="00B65CD1" w:rsidRDefault="00666ECC" w:rsidP="00CB4D3A">
            <w:pPr>
              <w:pStyle w:val="TableParagraph"/>
              <w:rPr>
                <w:rFonts w:ascii="Times New Roman" w:hAnsi="Times New Roman" w:cs="Times New Roman"/>
                <w:sz w:val="24"/>
              </w:rPr>
            </w:pPr>
            <w:r>
              <w:rPr>
                <w:rFonts w:ascii="Times New Roman" w:hAnsi="Times New Roman" w:cs="Times New Roman"/>
                <w:sz w:val="24"/>
              </w:rPr>
              <w:t>Website updates.</w:t>
            </w:r>
          </w:p>
        </w:tc>
      </w:tr>
    </w:tbl>
    <w:p w14:paraId="425C399F" w14:textId="77777777" w:rsidR="007E68E2" w:rsidRPr="00B65CD1" w:rsidRDefault="007E68E2">
      <w:pPr>
        <w:rPr>
          <w:rFonts w:ascii="Times New Roman" w:hAnsi="Times New Roman" w:cs="Times New Roman"/>
          <w:sz w:val="24"/>
        </w:rPr>
        <w:sectPr w:rsidR="007E68E2" w:rsidRPr="00B65CD1">
          <w:type w:val="continuous"/>
          <w:pgSz w:w="11910" w:h="16840"/>
          <w:pgMar w:top="1420" w:right="11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5"/>
      </w:tblGrid>
      <w:tr w:rsidR="007E68E2" w:rsidRPr="00B65CD1" w14:paraId="35215F38" w14:textId="77777777">
        <w:trPr>
          <w:trHeight w:val="1372"/>
        </w:trPr>
        <w:tc>
          <w:tcPr>
            <w:tcW w:w="9325" w:type="dxa"/>
            <w:tcBorders>
              <w:top w:val="single" w:sz="8" w:space="0" w:color="000000"/>
            </w:tcBorders>
          </w:tcPr>
          <w:p w14:paraId="0FD33AD3" w14:textId="77777777" w:rsidR="007E68E2" w:rsidRPr="00B65CD1" w:rsidRDefault="007E68E2">
            <w:pPr>
              <w:pStyle w:val="TableParagraph"/>
              <w:rPr>
                <w:rFonts w:ascii="Times New Roman" w:hAnsi="Times New Roman" w:cs="Times New Roman"/>
                <w:sz w:val="26"/>
              </w:rPr>
            </w:pPr>
          </w:p>
          <w:p w14:paraId="3584724A" w14:textId="77777777" w:rsidR="007E68E2" w:rsidRPr="00B65CD1" w:rsidRDefault="00820376">
            <w:pPr>
              <w:pStyle w:val="TableParagraph"/>
              <w:spacing w:before="157"/>
              <w:ind w:left="107"/>
              <w:rPr>
                <w:rFonts w:ascii="Times New Roman" w:hAnsi="Times New Roman" w:cs="Times New Roman"/>
                <w:b/>
                <w:sz w:val="24"/>
              </w:rPr>
            </w:pPr>
            <w:r w:rsidRPr="00B65CD1">
              <w:rPr>
                <w:rFonts w:ascii="Times New Roman" w:hAnsi="Times New Roman" w:cs="Times New Roman"/>
                <w:b/>
                <w:sz w:val="24"/>
              </w:rPr>
              <w:t>Review of s6 duty</w:t>
            </w:r>
          </w:p>
        </w:tc>
      </w:tr>
      <w:tr w:rsidR="007E68E2" w:rsidRPr="00B65CD1" w14:paraId="5CC53D94" w14:textId="77777777" w:rsidTr="00FA0B28">
        <w:trPr>
          <w:trHeight w:val="5544"/>
        </w:trPr>
        <w:tc>
          <w:tcPr>
            <w:tcW w:w="9325" w:type="dxa"/>
          </w:tcPr>
          <w:p w14:paraId="5C4EB51E" w14:textId="34465B26" w:rsidR="007E68E2" w:rsidRPr="00B65CD1" w:rsidRDefault="00820376" w:rsidP="00571149">
            <w:pPr>
              <w:pStyle w:val="TableParagraph"/>
              <w:numPr>
                <w:ilvl w:val="0"/>
                <w:numId w:val="9"/>
              </w:numPr>
              <w:tabs>
                <w:tab w:val="left" w:pos="827"/>
                <w:tab w:val="left" w:pos="828"/>
              </w:tabs>
              <w:spacing w:line="290" w:lineRule="exact"/>
              <w:rPr>
                <w:rFonts w:ascii="Times New Roman" w:hAnsi="Times New Roman" w:cs="Times New Roman"/>
                <w:sz w:val="24"/>
              </w:rPr>
            </w:pPr>
            <w:r w:rsidRPr="00B65CD1">
              <w:rPr>
                <w:rFonts w:ascii="Times New Roman" w:hAnsi="Times New Roman" w:cs="Times New Roman"/>
                <w:sz w:val="24"/>
              </w:rPr>
              <w:t xml:space="preserve">What has worked well? </w:t>
            </w:r>
          </w:p>
          <w:p w14:paraId="3DFB2020" w14:textId="77777777" w:rsidR="00571149" w:rsidRPr="00571149" w:rsidRDefault="00571149" w:rsidP="00571149">
            <w:pPr>
              <w:widowControl/>
              <w:numPr>
                <w:ilvl w:val="0"/>
                <w:numId w:val="28"/>
              </w:numPr>
              <w:autoSpaceDE/>
              <w:autoSpaceDN/>
              <w:spacing w:before="100" w:beforeAutospacing="1" w:after="100" w:afterAutospacing="1"/>
              <w:rPr>
                <w:rFonts w:ascii="Times New Roman" w:eastAsia="Times New Roman" w:hAnsi="Times New Roman" w:cs="Times New Roman"/>
                <w:sz w:val="24"/>
                <w:szCs w:val="24"/>
                <w:lang w:eastAsia="en-GB"/>
              </w:rPr>
            </w:pPr>
            <w:r w:rsidRPr="00571149">
              <w:rPr>
                <w:rFonts w:ascii="Times New Roman" w:eastAsia="Times New Roman" w:hAnsi="Times New Roman" w:cs="Times New Roman"/>
                <w:sz w:val="24"/>
                <w:szCs w:val="24"/>
                <w:lang w:eastAsia="en-GB"/>
              </w:rPr>
              <w:t>Norton Nature Reserve close to completion with a successful array of habitats encouraging wildlife and enhancing biodiversity in the local community. The community are excited for the opening and to see what positive impact it will have on the community.</w:t>
            </w:r>
          </w:p>
          <w:p w14:paraId="660C502D" w14:textId="77777777" w:rsidR="00571149" w:rsidRPr="00571149" w:rsidRDefault="00571149" w:rsidP="00571149">
            <w:pPr>
              <w:widowControl/>
              <w:numPr>
                <w:ilvl w:val="0"/>
                <w:numId w:val="28"/>
              </w:numPr>
              <w:autoSpaceDE/>
              <w:autoSpaceDN/>
              <w:spacing w:before="100" w:beforeAutospacing="1" w:after="100" w:afterAutospacing="1"/>
              <w:rPr>
                <w:rFonts w:ascii="Times New Roman" w:eastAsia="Times New Roman" w:hAnsi="Times New Roman" w:cs="Times New Roman"/>
                <w:sz w:val="24"/>
                <w:szCs w:val="24"/>
                <w:lang w:eastAsia="en-GB"/>
              </w:rPr>
            </w:pPr>
            <w:r w:rsidRPr="00571149">
              <w:rPr>
                <w:rFonts w:ascii="Times New Roman" w:eastAsia="Times New Roman" w:hAnsi="Times New Roman" w:cs="Times New Roman"/>
                <w:sz w:val="24"/>
                <w:szCs w:val="24"/>
                <w:lang w:eastAsia="en-GB"/>
              </w:rPr>
              <w:t>Volunteering group established by the Environmental and Sustainability Engagement Officer, with plans to collaborate with organisations such as City of Sanctuary and local schools.</w:t>
            </w:r>
          </w:p>
          <w:p w14:paraId="016CC56A" w14:textId="77777777" w:rsidR="00571149" w:rsidRPr="00571149" w:rsidRDefault="00571149" w:rsidP="00571149">
            <w:pPr>
              <w:widowControl/>
              <w:numPr>
                <w:ilvl w:val="0"/>
                <w:numId w:val="28"/>
              </w:numPr>
              <w:autoSpaceDE/>
              <w:autoSpaceDN/>
              <w:spacing w:before="100" w:beforeAutospacing="1" w:after="100" w:afterAutospacing="1"/>
              <w:rPr>
                <w:rFonts w:ascii="Times New Roman" w:eastAsia="Times New Roman" w:hAnsi="Times New Roman" w:cs="Times New Roman"/>
                <w:sz w:val="24"/>
                <w:szCs w:val="24"/>
                <w:lang w:eastAsia="en-GB"/>
              </w:rPr>
            </w:pPr>
            <w:r w:rsidRPr="00571149">
              <w:rPr>
                <w:rFonts w:ascii="Times New Roman" w:eastAsia="Times New Roman" w:hAnsi="Times New Roman" w:cs="Times New Roman"/>
                <w:sz w:val="24"/>
                <w:szCs w:val="24"/>
                <w:lang w:eastAsia="en-GB"/>
              </w:rPr>
              <w:t>Bulbs planted in different wards to provide early pollen for pollinators.</w:t>
            </w:r>
          </w:p>
          <w:p w14:paraId="44DE18AC" w14:textId="77777777" w:rsidR="00571149" w:rsidRPr="00571149" w:rsidRDefault="00571149" w:rsidP="00571149">
            <w:pPr>
              <w:widowControl/>
              <w:numPr>
                <w:ilvl w:val="0"/>
                <w:numId w:val="28"/>
              </w:numPr>
              <w:autoSpaceDE/>
              <w:autoSpaceDN/>
              <w:spacing w:before="100" w:beforeAutospacing="1" w:after="100" w:afterAutospacing="1"/>
              <w:rPr>
                <w:rFonts w:ascii="Times New Roman" w:eastAsia="Times New Roman" w:hAnsi="Times New Roman" w:cs="Times New Roman"/>
                <w:sz w:val="24"/>
                <w:szCs w:val="24"/>
                <w:lang w:eastAsia="en-GB"/>
              </w:rPr>
            </w:pPr>
            <w:r w:rsidRPr="00571149">
              <w:rPr>
                <w:rFonts w:ascii="Times New Roman" w:eastAsia="Times New Roman" w:hAnsi="Times New Roman" w:cs="Times New Roman"/>
                <w:sz w:val="24"/>
                <w:szCs w:val="24"/>
                <w:lang w:eastAsia="en-GB"/>
              </w:rPr>
              <w:t>Our environmental engagement campaigns, activities and initiatives are reaching more members of the public and attitudes in the local area seem to be geared more and more to supporting biodiversity.</w:t>
            </w:r>
          </w:p>
          <w:p w14:paraId="0805CB53" w14:textId="77777777" w:rsidR="005D68D1" w:rsidRPr="00B65CD1" w:rsidRDefault="005D68D1">
            <w:pPr>
              <w:pStyle w:val="TableParagraph"/>
              <w:spacing w:before="3"/>
              <w:rPr>
                <w:rFonts w:ascii="Times New Roman" w:hAnsi="Times New Roman" w:cs="Times New Roman"/>
                <w:sz w:val="24"/>
              </w:rPr>
            </w:pPr>
          </w:p>
          <w:p w14:paraId="056248E0" w14:textId="6155DA29" w:rsidR="007E68E2" w:rsidRPr="00B65CD1" w:rsidRDefault="005D68D1" w:rsidP="00571149">
            <w:pPr>
              <w:pStyle w:val="TableParagraph"/>
              <w:numPr>
                <w:ilvl w:val="0"/>
                <w:numId w:val="9"/>
              </w:numPr>
              <w:spacing w:before="3"/>
              <w:rPr>
                <w:rFonts w:ascii="Times New Roman" w:hAnsi="Times New Roman" w:cs="Times New Roman"/>
                <w:sz w:val="24"/>
              </w:rPr>
            </w:pPr>
            <w:r w:rsidRPr="00B65CD1">
              <w:rPr>
                <w:rFonts w:ascii="Times New Roman" w:hAnsi="Times New Roman" w:cs="Times New Roman"/>
                <w:sz w:val="24"/>
              </w:rPr>
              <w:t>What have the barriers been?</w:t>
            </w:r>
          </w:p>
          <w:p w14:paraId="19404F4D" w14:textId="77777777" w:rsidR="005D68D1" w:rsidRPr="00B65CD1" w:rsidRDefault="005D68D1">
            <w:pPr>
              <w:pStyle w:val="TableParagraph"/>
              <w:spacing w:before="3"/>
              <w:rPr>
                <w:rFonts w:ascii="Times New Roman" w:hAnsi="Times New Roman" w:cs="Times New Roman"/>
                <w:sz w:val="24"/>
              </w:rPr>
            </w:pPr>
          </w:p>
          <w:p w14:paraId="44299D55" w14:textId="77777777" w:rsidR="00345384" w:rsidRPr="00345384" w:rsidRDefault="00345384" w:rsidP="00345384">
            <w:pPr>
              <w:widowControl/>
              <w:numPr>
                <w:ilvl w:val="0"/>
                <w:numId w:val="30"/>
              </w:numPr>
              <w:autoSpaceDE/>
              <w:autoSpaceDN/>
              <w:spacing w:before="100" w:beforeAutospacing="1" w:after="100" w:afterAutospacing="1"/>
              <w:rPr>
                <w:rFonts w:ascii="Times New Roman" w:eastAsia="Times New Roman" w:hAnsi="Times New Roman" w:cs="Times New Roman"/>
                <w:sz w:val="24"/>
                <w:szCs w:val="24"/>
                <w:lang w:eastAsia="en-GB"/>
              </w:rPr>
            </w:pPr>
            <w:r w:rsidRPr="00345384">
              <w:rPr>
                <w:rFonts w:ascii="Times New Roman" w:eastAsia="Times New Roman" w:hAnsi="Times New Roman" w:cs="Times New Roman"/>
                <w:sz w:val="24"/>
                <w:szCs w:val="24"/>
                <w:lang w:eastAsia="en-GB"/>
              </w:rPr>
              <w:t>Covid 19 has impacted the amount of physical engagement that volunteers feel comfortable with, therefore we have developed our online profiles more over the last few years.</w:t>
            </w:r>
          </w:p>
          <w:p w14:paraId="0B858F16" w14:textId="77777777" w:rsidR="00345384" w:rsidRPr="00345384" w:rsidRDefault="00345384" w:rsidP="00345384">
            <w:pPr>
              <w:widowControl/>
              <w:numPr>
                <w:ilvl w:val="0"/>
                <w:numId w:val="30"/>
              </w:numPr>
              <w:autoSpaceDE/>
              <w:autoSpaceDN/>
              <w:spacing w:before="100" w:beforeAutospacing="1" w:after="100" w:afterAutospacing="1"/>
              <w:rPr>
                <w:rFonts w:ascii="Times New Roman" w:eastAsia="Times New Roman" w:hAnsi="Times New Roman" w:cs="Times New Roman"/>
                <w:sz w:val="24"/>
                <w:szCs w:val="24"/>
                <w:lang w:eastAsia="en-GB"/>
              </w:rPr>
            </w:pPr>
            <w:r w:rsidRPr="00345384">
              <w:rPr>
                <w:rFonts w:ascii="Times New Roman" w:eastAsia="Times New Roman" w:hAnsi="Times New Roman" w:cs="Times New Roman"/>
                <w:sz w:val="24"/>
                <w:szCs w:val="24"/>
                <w:lang w:eastAsia="en-GB"/>
              </w:rPr>
              <w:t>Extreme weather conditions, including extreme heat and drought in summer and heavy downpours in Autumn have meant that physical grounds work and growing has been difficult. The changing behavioural adaptions of wildlife has also meant we have had to adapt our approach in some projects.</w:t>
            </w:r>
          </w:p>
          <w:p w14:paraId="2CE949FE" w14:textId="0CC86932" w:rsidR="005D68D1" w:rsidRPr="00B65CD1" w:rsidRDefault="005D68D1">
            <w:pPr>
              <w:pStyle w:val="TableParagraph"/>
              <w:spacing w:before="3"/>
              <w:rPr>
                <w:rFonts w:ascii="Times New Roman" w:hAnsi="Times New Roman" w:cs="Times New Roman"/>
                <w:sz w:val="24"/>
              </w:rPr>
            </w:pPr>
          </w:p>
          <w:p w14:paraId="55652C30" w14:textId="79426F7F" w:rsidR="001538A0" w:rsidRPr="00B65CD1" w:rsidRDefault="00FA0B28" w:rsidP="001538A0">
            <w:pPr>
              <w:pStyle w:val="TableParagraph"/>
              <w:numPr>
                <w:ilvl w:val="0"/>
                <w:numId w:val="9"/>
              </w:numPr>
              <w:tabs>
                <w:tab w:val="left" w:pos="827"/>
                <w:tab w:val="left" w:pos="828"/>
              </w:tabs>
              <w:spacing w:line="290" w:lineRule="exact"/>
              <w:rPr>
                <w:rFonts w:ascii="Times New Roman" w:hAnsi="Times New Roman" w:cs="Times New Roman"/>
                <w:sz w:val="24"/>
              </w:rPr>
            </w:pPr>
            <w:r w:rsidRPr="00B65CD1">
              <w:rPr>
                <w:rFonts w:ascii="Times New Roman" w:hAnsi="Times New Roman" w:cs="Times New Roman"/>
                <w:sz w:val="24"/>
              </w:rPr>
              <w:t>What will you</w:t>
            </w:r>
            <w:r w:rsidRPr="00B65CD1">
              <w:rPr>
                <w:rFonts w:ascii="Times New Roman" w:hAnsi="Times New Roman" w:cs="Times New Roman"/>
                <w:spacing w:val="-25"/>
                <w:sz w:val="24"/>
              </w:rPr>
              <w:t xml:space="preserve"> </w:t>
            </w:r>
            <w:r w:rsidRPr="00B65CD1">
              <w:rPr>
                <w:rFonts w:ascii="Times New Roman" w:hAnsi="Times New Roman" w:cs="Times New Roman"/>
                <w:sz w:val="24"/>
              </w:rPr>
              <w:t>change?</w:t>
            </w:r>
          </w:p>
          <w:p w14:paraId="7A25B568" w14:textId="77777777" w:rsidR="001538A0" w:rsidRPr="00B65CD1" w:rsidRDefault="001538A0" w:rsidP="001538A0">
            <w:pPr>
              <w:pStyle w:val="TableParagraph"/>
              <w:tabs>
                <w:tab w:val="left" w:pos="827"/>
                <w:tab w:val="left" w:pos="828"/>
              </w:tabs>
              <w:spacing w:line="290" w:lineRule="exact"/>
              <w:ind w:left="720"/>
              <w:rPr>
                <w:rFonts w:ascii="Times New Roman" w:hAnsi="Times New Roman" w:cs="Times New Roman"/>
                <w:sz w:val="24"/>
              </w:rPr>
            </w:pPr>
          </w:p>
          <w:p w14:paraId="46DE2363" w14:textId="752DF91E" w:rsidR="001538A0" w:rsidRPr="00B65CD1" w:rsidRDefault="001538A0" w:rsidP="001538A0">
            <w:pPr>
              <w:pStyle w:val="TableParagraph"/>
              <w:tabs>
                <w:tab w:val="left" w:pos="827"/>
                <w:tab w:val="left" w:pos="828"/>
              </w:tabs>
              <w:spacing w:line="290" w:lineRule="exact"/>
              <w:ind w:left="360"/>
              <w:rPr>
                <w:rFonts w:ascii="Times New Roman" w:hAnsi="Times New Roman" w:cs="Times New Roman"/>
                <w:sz w:val="24"/>
              </w:rPr>
            </w:pPr>
            <w:r w:rsidRPr="00B65CD1">
              <w:rPr>
                <w:rFonts w:ascii="Times New Roman" w:hAnsi="Times New Roman" w:cs="Times New Roman"/>
                <w:sz w:val="24"/>
              </w:rPr>
              <w:t xml:space="preserve">We will continue connecting with local groups and organisations through outdoor learning programmes, volunteering and </w:t>
            </w:r>
            <w:r w:rsidR="00FD5D4C" w:rsidRPr="00B65CD1">
              <w:rPr>
                <w:rFonts w:ascii="Times New Roman" w:hAnsi="Times New Roman" w:cs="Times New Roman"/>
                <w:sz w:val="24"/>
              </w:rPr>
              <w:t>community-based</w:t>
            </w:r>
            <w:r w:rsidRPr="00B65CD1">
              <w:rPr>
                <w:rFonts w:ascii="Times New Roman" w:hAnsi="Times New Roman" w:cs="Times New Roman"/>
                <w:sz w:val="24"/>
              </w:rPr>
              <w:t xml:space="preserve"> initiatives. We will provide more </w:t>
            </w:r>
            <w:r w:rsidR="00A07781" w:rsidRPr="00B65CD1">
              <w:rPr>
                <w:rFonts w:ascii="Times New Roman" w:hAnsi="Times New Roman" w:cs="Times New Roman"/>
                <w:sz w:val="24"/>
              </w:rPr>
              <w:t>activity-based</w:t>
            </w:r>
            <w:r w:rsidRPr="00B65CD1">
              <w:rPr>
                <w:rFonts w:ascii="Times New Roman" w:hAnsi="Times New Roman" w:cs="Times New Roman"/>
                <w:sz w:val="24"/>
              </w:rPr>
              <w:t xml:space="preserve"> engagement days to encourage more community members to change their mindset on how they use and view the natural world around them. We will incorporate more green infrastructure in the area, showcasing biodiversity improvement and reducing energy consumption where we can.</w:t>
            </w:r>
          </w:p>
          <w:p w14:paraId="7CFD0722" w14:textId="77777777" w:rsidR="001538A0" w:rsidRPr="00B65CD1" w:rsidRDefault="001538A0" w:rsidP="001538A0">
            <w:pPr>
              <w:pStyle w:val="TableParagraph"/>
              <w:tabs>
                <w:tab w:val="left" w:pos="827"/>
                <w:tab w:val="left" w:pos="828"/>
              </w:tabs>
              <w:spacing w:line="290" w:lineRule="exact"/>
              <w:ind w:left="360"/>
              <w:rPr>
                <w:rFonts w:ascii="Times New Roman" w:hAnsi="Times New Roman" w:cs="Times New Roman"/>
                <w:sz w:val="24"/>
              </w:rPr>
            </w:pPr>
          </w:p>
          <w:p w14:paraId="609FDEA1" w14:textId="77777777" w:rsidR="007E68E2" w:rsidRPr="00B65CD1" w:rsidRDefault="00820376" w:rsidP="00571149">
            <w:pPr>
              <w:pStyle w:val="TableParagraph"/>
              <w:numPr>
                <w:ilvl w:val="0"/>
                <w:numId w:val="9"/>
              </w:numPr>
              <w:tabs>
                <w:tab w:val="left" w:pos="827"/>
                <w:tab w:val="left" w:pos="828"/>
              </w:tabs>
              <w:rPr>
                <w:rFonts w:ascii="Times New Roman" w:hAnsi="Times New Roman" w:cs="Times New Roman"/>
                <w:sz w:val="24"/>
              </w:rPr>
            </w:pPr>
            <w:r w:rsidRPr="00B65CD1">
              <w:rPr>
                <w:rFonts w:ascii="Times New Roman" w:hAnsi="Times New Roman" w:cs="Times New Roman"/>
                <w:sz w:val="24"/>
              </w:rPr>
              <w:t>How and when will the s6 duty be monitored and the s6 plan</w:t>
            </w:r>
            <w:r w:rsidRPr="00B65CD1">
              <w:rPr>
                <w:rFonts w:ascii="Times New Roman" w:hAnsi="Times New Roman" w:cs="Times New Roman"/>
                <w:spacing w:val="-8"/>
                <w:sz w:val="24"/>
              </w:rPr>
              <w:t xml:space="preserve"> </w:t>
            </w:r>
            <w:r w:rsidRPr="00B65CD1">
              <w:rPr>
                <w:rFonts w:ascii="Times New Roman" w:hAnsi="Times New Roman" w:cs="Times New Roman"/>
                <w:sz w:val="24"/>
              </w:rPr>
              <w:t>reviewed?</w:t>
            </w:r>
          </w:p>
          <w:p w14:paraId="7AC7AB6B" w14:textId="77777777" w:rsidR="00FA0B28" w:rsidRPr="00B65CD1" w:rsidRDefault="00FA0B28" w:rsidP="00FA0B28">
            <w:pPr>
              <w:pStyle w:val="TableParagraph"/>
              <w:tabs>
                <w:tab w:val="left" w:pos="827"/>
                <w:tab w:val="left" w:pos="828"/>
              </w:tabs>
              <w:rPr>
                <w:rFonts w:ascii="Times New Roman" w:hAnsi="Times New Roman" w:cs="Times New Roman"/>
                <w:sz w:val="24"/>
              </w:rPr>
            </w:pPr>
          </w:p>
          <w:p w14:paraId="7AC7F980" w14:textId="77777777" w:rsidR="00B65CD1" w:rsidRPr="00B65CD1" w:rsidRDefault="00B65CD1" w:rsidP="00B65CD1">
            <w:pPr>
              <w:pStyle w:val="NormalWeb"/>
            </w:pPr>
            <w:r w:rsidRPr="00B65CD1">
              <w:t>The duty and objectives will be monitored by the Environmental Committee, who will meet once per month. The Environmental and Sustainability Engagement Officer will report back to this committee at each meeting with an update on actions taken that month. These meetings and their outcomes will be publicised on our website for community members to engage with.</w:t>
            </w:r>
          </w:p>
          <w:p w14:paraId="64BBA4AD" w14:textId="77777777" w:rsidR="00B65CD1" w:rsidRPr="00B65CD1" w:rsidRDefault="00B65CD1" w:rsidP="00B65CD1">
            <w:pPr>
              <w:pStyle w:val="NormalWeb"/>
            </w:pPr>
            <w:r w:rsidRPr="00B65CD1">
              <w:t>We will aim to review and reflect on this report yearly.</w:t>
            </w:r>
          </w:p>
          <w:p w14:paraId="26927CAA" w14:textId="695E1847" w:rsidR="00FA0B28" w:rsidRPr="00B65CD1" w:rsidRDefault="00FA0B28" w:rsidP="00FA0B28">
            <w:pPr>
              <w:pStyle w:val="TableParagraph"/>
              <w:tabs>
                <w:tab w:val="left" w:pos="827"/>
                <w:tab w:val="left" w:pos="828"/>
              </w:tabs>
              <w:rPr>
                <w:rFonts w:ascii="Times New Roman" w:hAnsi="Times New Roman" w:cs="Times New Roman"/>
                <w:sz w:val="24"/>
              </w:rPr>
            </w:pPr>
            <w:r w:rsidRPr="00B65CD1">
              <w:rPr>
                <w:rFonts w:ascii="Times New Roman" w:hAnsi="Times New Roman" w:cs="Times New Roman"/>
                <w:sz w:val="24"/>
              </w:rPr>
              <w:t xml:space="preserve"> </w:t>
            </w:r>
          </w:p>
        </w:tc>
      </w:tr>
    </w:tbl>
    <w:p w14:paraId="15D83CF9" w14:textId="77777777" w:rsidR="00820376" w:rsidRDefault="00820376"/>
    <w:sectPr w:rsidR="00820376">
      <w:pgSz w:w="11910" w:h="16840"/>
      <w:pgMar w:top="1420" w:right="11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E58"/>
    <w:multiLevelType w:val="hybridMultilevel"/>
    <w:tmpl w:val="14382FD6"/>
    <w:lvl w:ilvl="0" w:tplc="C75A5906">
      <w:numFmt w:val="bullet"/>
      <w:lvlText w:val=""/>
      <w:lvlJc w:val="left"/>
      <w:pPr>
        <w:ind w:left="467" w:hanging="360"/>
      </w:pPr>
      <w:rPr>
        <w:rFonts w:ascii="Symbol" w:eastAsia="Symbol" w:hAnsi="Symbol" w:cs="Symbol" w:hint="default"/>
        <w:w w:val="100"/>
        <w:sz w:val="24"/>
        <w:szCs w:val="24"/>
        <w:lang w:val="en-GB" w:eastAsia="en-US" w:bidi="ar-SA"/>
      </w:rPr>
    </w:lvl>
    <w:lvl w:ilvl="1" w:tplc="04090003">
      <w:start w:val="1"/>
      <w:numFmt w:val="bullet"/>
      <w:lvlText w:val="o"/>
      <w:lvlJc w:val="left"/>
      <w:pPr>
        <w:ind w:left="1187" w:hanging="360"/>
      </w:pPr>
      <w:rPr>
        <w:rFonts w:ascii="Courier New" w:hAnsi="Courier New" w:cs="Courier New" w:hint="default"/>
        <w:w w:val="99"/>
        <w:sz w:val="24"/>
        <w:szCs w:val="24"/>
        <w:lang w:val="en-GB" w:eastAsia="en-US" w:bidi="ar-SA"/>
      </w:rPr>
    </w:lvl>
    <w:lvl w:ilvl="2" w:tplc="69901574">
      <w:numFmt w:val="bullet"/>
      <w:lvlText w:val="•"/>
      <w:lvlJc w:val="left"/>
      <w:pPr>
        <w:ind w:left="2084" w:hanging="360"/>
      </w:pPr>
      <w:rPr>
        <w:rFonts w:hint="default"/>
        <w:lang w:val="en-GB" w:eastAsia="en-US" w:bidi="ar-SA"/>
      </w:rPr>
    </w:lvl>
    <w:lvl w:ilvl="3" w:tplc="6D48D83C">
      <w:numFmt w:val="bullet"/>
      <w:lvlText w:val="•"/>
      <w:lvlJc w:val="left"/>
      <w:pPr>
        <w:ind w:left="2988" w:hanging="360"/>
      </w:pPr>
      <w:rPr>
        <w:rFonts w:hint="default"/>
        <w:lang w:val="en-GB" w:eastAsia="en-US" w:bidi="ar-SA"/>
      </w:rPr>
    </w:lvl>
    <w:lvl w:ilvl="4" w:tplc="0936A714">
      <w:numFmt w:val="bullet"/>
      <w:lvlText w:val="•"/>
      <w:lvlJc w:val="left"/>
      <w:pPr>
        <w:ind w:left="3892" w:hanging="360"/>
      </w:pPr>
      <w:rPr>
        <w:rFonts w:hint="default"/>
        <w:lang w:val="en-GB" w:eastAsia="en-US" w:bidi="ar-SA"/>
      </w:rPr>
    </w:lvl>
    <w:lvl w:ilvl="5" w:tplc="52DAD8D6">
      <w:numFmt w:val="bullet"/>
      <w:lvlText w:val="•"/>
      <w:lvlJc w:val="left"/>
      <w:pPr>
        <w:ind w:left="4796" w:hanging="360"/>
      </w:pPr>
      <w:rPr>
        <w:rFonts w:hint="default"/>
        <w:lang w:val="en-GB" w:eastAsia="en-US" w:bidi="ar-SA"/>
      </w:rPr>
    </w:lvl>
    <w:lvl w:ilvl="6" w:tplc="0AE08430">
      <w:numFmt w:val="bullet"/>
      <w:lvlText w:val="•"/>
      <w:lvlJc w:val="left"/>
      <w:pPr>
        <w:ind w:left="5700" w:hanging="360"/>
      </w:pPr>
      <w:rPr>
        <w:rFonts w:hint="default"/>
        <w:lang w:val="en-GB" w:eastAsia="en-US" w:bidi="ar-SA"/>
      </w:rPr>
    </w:lvl>
    <w:lvl w:ilvl="7" w:tplc="C91484D4">
      <w:numFmt w:val="bullet"/>
      <w:lvlText w:val="•"/>
      <w:lvlJc w:val="left"/>
      <w:pPr>
        <w:ind w:left="6604" w:hanging="360"/>
      </w:pPr>
      <w:rPr>
        <w:rFonts w:hint="default"/>
        <w:lang w:val="en-GB" w:eastAsia="en-US" w:bidi="ar-SA"/>
      </w:rPr>
    </w:lvl>
    <w:lvl w:ilvl="8" w:tplc="592C4AA6">
      <w:numFmt w:val="bullet"/>
      <w:lvlText w:val="•"/>
      <w:lvlJc w:val="left"/>
      <w:pPr>
        <w:ind w:left="7508" w:hanging="360"/>
      </w:pPr>
      <w:rPr>
        <w:rFonts w:hint="default"/>
        <w:lang w:val="en-GB" w:eastAsia="en-US" w:bidi="ar-SA"/>
      </w:rPr>
    </w:lvl>
  </w:abstractNum>
  <w:abstractNum w:abstractNumId="1" w15:restartNumberingAfterBreak="0">
    <w:nsid w:val="06C26A8A"/>
    <w:multiLevelType w:val="multilevel"/>
    <w:tmpl w:val="C20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71C76"/>
    <w:multiLevelType w:val="multilevel"/>
    <w:tmpl w:val="C20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0463E"/>
    <w:multiLevelType w:val="hybridMultilevel"/>
    <w:tmpl w:val="1108BA90"/>
    <w:lvl w:ilvl="0" w:tplc="69901574">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07509"/>
    <w:multiLevelType w:val="multilevel"/>
    <w:tmpl w:val="C20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C7666"/>
    <w:multiLevelType w:val="multilevel"/>
    <w:tmpl w:val="C20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741B2"/>
    <w:multiLevelType w:val="hybridMultilevel"/>
    <w:tmpl w:val="7926116E"/>
    <w:lvl w:ilvl="0" w:tplc="69901574">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F1E00"/>
    <w:multiLevelType w:val="multilevel"/>
    <w:tmpl w:val="C20E3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900CA"/>
    <w:multiLevelType w:val="hybridMultilevel"/>
    <w:tmpl w:val="7A4C34C8"/>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C4A62"/>
    <w:multiLevelType w:val="hybridMultilevel"/>
    <w:tmpl w:val="B5343968"/>
    <w:lvl w:ilvl="0" w:tplc="C75A5906">
      <w:numFmt w:val="bullet"/>
      <w:lvlText w:val=""/>
      <w:lvlJc w:val="left"/>
      <w:pPr>
        <w:ind w:left="467" w:hanging="360"/>
      </w:pPr>
      <w:rPr>
        <w:rFonts w:ascii="Symbol" w:eastAsia="Symbol" w:hAnsi="Symbol" w:cs="Symbol" w:hint="default"/>
        <w:w w:val="100"/>
        <w:sz w:val="24"/>
        <w:szCs w:val="24"/>
        <w:lang w:val="en-GB" w:eastAsia="en-US" w:bidi="ar-SA"/>
      </w:rPr>
    </w:lvl>
    <w:lvl w:ilvl="1" w:tplc="A79690D2">
      <w:numFmt w:val="bullet"/>
      <w:lvlText w:val="-"/>
      <w:lvlJc w:val="left"/>
      <w:pPr>
        <w:ind w:left="1187" w:hanging="360"/>
      </w:pPr>
      <w:rPr>
        <w:rFonts w:ascii="Arial" w:eastAsia="Arial" w:hAnsi="Arial" w:cs="Arial" w:hint="default"/>
        <w:w w:val="99"/>
        <w:sz w:val="24"/>
        <w:szCs w:val="24"/>
        <w:lang w:val="en-GB" w:eastAsia="en-US" w:bidi="ar-SA"/>
      </w:rPr>
    </w:lvl>
    <w:lvl w:ilvl="2" w:tplc="69901574">
      <w:numFmt w:val="bullet"/>
      <w:lvlText w:val="•"/>
      <w:lvlJc w:val="left"/>
      <w:pPr>
        <w:ind w:left="2084" w:hanging="360"/>
      </w:pPr>
      <w:rPr>
        <w:rFonts w:hint="default"/>
        <w:lang w:val="en-GB" w:eastAsia="en-US" w:bidi="ar-SA"/>
      </w:rPr>
    </w:lvl>
    <w:lvl w:ilvl="3" w:tplc="6D48D83C">
      <w:numFmt w:val="bullet"/>
      <w:lvlText w:val="•"/>
      <w:lvlJc w:val="left"/>
      <w:pPr>
        <w:ind w:left="2988" w:hanging="360"/>
      </w:pPr>
      <w:rPr>
        <w:rFonts w:hint="default"/>
        <w:lang w:val="en-GB" w:eastAsia="en-US" w:bidi="ar-SA"/>
      </w:rPr>
    </w:lvl>
    <w:lvl w:ilvl="4" w:tplc="0936A714">
      <w:numFmt w:val="bullet"/>
      <w:lvlText w:val="•"/>
      <w:lvlJc w:val="left"/>
      <w:pPr>
        <w:ind w:left="3892" w:hanging="360"/>
      </w:pPr>
      <w:rPr>
        <w:rFonts w:hint="default"/>
        <w:lang w:val="en-GB" w:eastAsia="en-US" w:bidi="ar-SA"/>
      </w:rPr>
    </w:lvl>
    <w:lvl w:ilvl="5" w:tplc="52DAD8D6">
      <w:numFmt w:val="bullet"/>
      <w:lvlText w:val="•"/>
      <w:lvlJc w:val="left"/>
      <w:pPr>
        <w:ind w:left="4796" w:hanging="360"/>
      </w:pPr>
      <w:rPr>
        <w:rFonts w:hint="default"/>
        <w:lang w:val="en-GB" w:eastAsia="en-US" w:bidi="ar-SA"/>
      </w:rPr>
    </w:lvl>
    <w:lvl w:ilvl="6" w:tplc="0AE08430">
      <w:numFmt w:val="bullet"/>
      <w:lvlText w:val="•"/>
      <w:lvlJc w:val="left"/>
      <w:pPr>
        <w:ind w:left="5700" w:hanging="360"/>
      </w:pPr>
      <w:rPr>
        <w:rFonts w:hint="default"/>
        <w:lang w:val="en-GB" w:eastAsia="en-US" w:bidi="ar-SA"/>
      </w:rPr>
    </w:lvl>
    <w:lvl w:ilvl="7" w:tplc="C91484D4">
      <w:numFmt w:val="bullet"/>
      <w:lvlText w:val="•"/>
      <w:lvlJc w:val="left"/>
      <w:pPr>
        <w:ind w:left="6604" w:hanging="360"/>
      </w:pPr>
      <w:rPr>
        <w:rFonts w:hint="default"/>
        <w:lang w:val="en-GB" w:eastAsia="en-US" w:bidi="ar-SA"/>
      </w:rPr>
    </w:lvl>
    <w:lvl w:ilvl="8" w:tplc="592C4AA6">
      <w:numFmt w:val="bullet"/>
      <w:lvlText w:val="•"/>
      <w:lvlJc w:val="left"/>
      <w:pPr>
        <w:ind w:left="7508" w:hanging="360"/>
      </w:pPr>
      <w:rPr>
        <w:rFonts w:hint="default"/>
        <w:lang w:val="en-GB" w:eastAsia="en-US" w:bidi="ar-SA"/>
      </w:rPr>
    </w:lvl>
  </w:abstractNum>
  <w:abstractNum w:abstractNumId="10" w15:restartNumberingAfterBreak="0">
    <w:nsid w:val="349152E1"/>
    <w:multiLevelType w:val="hybridMultilevel"/>
    <w:tmpl w:val="82E89744"/>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05B36"/>
    <w:multiLevelType w:val="hybridMultilevel"/>
    <w:tmpl w:val="066C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717D8"/>
    <w:multiLevelType w:val="hybridMultilevel"/>
    <w:tmpl w:val="DD3856B0"/>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24985"/>
    <w:multiLevelType w:val="hybridMultilevel"/>
    <w:tmpl w:val="855CBCD6"/>
    <w:lvl w:ilvl="0" w:tplc="08090003">
      <w:start w:val="1"/>
      <w:numFmt w:val="bullet"/>
      <w:lvlText w:val="o"/>
      <w:lvlJc w:val="left"/>
      <w:pPr>
        <w:ind w:left="720" w:hanging="360"/>
      </w:pPr>
      <w:rPr>
        <w:rFonts w:ascii="Courier New" w:hAnsi="Courier New" w:cs="Courier New" w:hint="default"/>
        <w:lang w:val="en-GB"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911FBF"/>
    <w:multiLevelType w:val="hybridMultilevel"/>
    <w:tmpl w:val="85301CAA"/>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06A0B"/>
    <w:multiLevelType w:val="hybridMultilevel"/>
    <w:tmpl w:val="B0D087C4"/>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55939"/>
    <w:multiLevelType w:val="multilevel"/>
    <w:tmpl w:val="5B3A5A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B1780"/>
    <w:multiLevelType w:val="hybridMultilevel"/>
    <w:tmpl w:val="6B4016C6"/>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2664D"/>
    <w:multiLevelType w:val="multilevel"/>
    <w:tmpl w:val="C20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E801C6"/>
    <w:multiLevelType w:val="hybridMultilevel"/>
    <w:tmpl w:val="561A880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F316A"/>
    <w:multiLevelType w:val="hybridMultilevel"/>
    <w:tmpl w:val="FD58BB9A"/>
    <w:lvl w:ilvl="0" w:tplc="69901574">
      <w:numFmt w:val="bullet"/>
      <w:lvlText w:val="•"/>
      <w:lvlJc w:val="left"/>
      <w:pPr>
        <w:ind w:left="720" w:hanging="360"/>
      </w:pPr>
      <w:rPr>
        <w:rFonts w:hint="default"/>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A05FB"/>
    <w:multiLevelType w:val="multilevel"/>
    <w:tmpl w:val="C20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33613"/>
    <w:multiLevelType w:val="hybridMultilevel"/>
    <w:tmpl w:val="46E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693"/>
    <w:multiLevelType w:val="multilevel"/>
    <w:tmpl w:val="FEB8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227E0"/>
    <w:multiLevelType w:val="hybridMultilevel"/>
    <w:tmpl w:val="EC1C9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6010CD"/>
    <w:multiLevelType w:val="multilevel"/>
    <w:tmpl w:val="9800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63523"/>
    <w:multiLevelType w:val="hybridMultilevel"/>
    <w:tmpl w:val="727EB108"/>
    <w:lvl w:ilvl="0" w:tplc="F80478F0">
      <w:numFmt w:val="bullet"/>
      <w:lvlText w:val=""/>
      <w:lvlJc w:val="left"/>
      <w:pPr>
        <w:ind w:left="827" w:hanging="360"/>
      </w:pPr>
      <w:rPr>
        <w:rFonts w:ascii="Symbol" w:eastAsia="Symbol" w:hAnsi="Symbol" w:cs="Symbol" w:hint="default"/>
        <w:w w:val="100"/>
        <w:sz w:val="24"/>
        <w:szCs w:val="24"/>
        <w:lang w:val="en-GB" w:eastAsia="en-US" w:bidi="ar-SA"/>
      </w:rPr>
    </w:lvl>
    <w:lvl w:ilvl="1" w:tplc="314CA128">
      <w:numFmt w:val="bullet"/>
      <w:lvlText w:val="•"/>
      <w:lvlJc w:val="left"/>
      <w:pPr>
        <w:ind w:left="1669" w:hanging="360"/>
      </w:pPr>
      <w:rPr>
        <w:rFonts w:hint="default"/>
        <w:lang w:val="en-GB" w:eastAsia="en-US" w:bidi="ar-SA"/>
      </w:rPr>
    </w:lvl>
    <w:lvl w:ilvl="2" w:tplc="F7A86A34">
      <w:numFmt w:val="bullet"/>
      <w:lvlText w:val="•"/>
      <w:lvlJc w:val="left"/>
      <w:pPr>
        <w:ind w:left="2519" w:hanging="360"/>
      </w:pPr>
      <w:rPr>
        <w:rFonts w:hint="default"/>
        <w:lang w:val="en-GB" w:eastAsia="en-US" w:bidi="ar-SA"/>
      </w:rPr>
    </w:lvl>
    <w:lvl w:ilvl="3" w:tplc="D3F6390C">
      <w:numFmt w:val="bullet"/>
      <w:lvlText w:val="•"/>
      <w:lvlJc w:val="left"/>
      <w:pPr>
        <w:ind w:left="3368" w:hanging="360"/>
      </w:pPr>
      <w:rPr>
        <w:rFonts w:hint="default"/>
        <w:lang w:val="en-GB" w:eastAsia="en-US" w:bidi="ar-SA"/>
      </w:rPr>
    </w:lvl>
    <w:lvl w:ilvl="4" w:tplc="E1A40A14">
      <w:numFmt w:val="bullet"/>
      <w:lvlText w:val="•"/>
      <w:lvlJc w:val="left"/>
      <w:pPr>
        <w:ind w:left="4218" w:hanging="360"/>
      </w:pPr>
      <w:rPr>
        <w:rFonts w:hint="default"/>
        <w:lang w:val="en-GB" w:eastAsia="en-US" w:bidi="ar-SA"/>
      </w:rPr>
    </w:lvl>
    <w:lvl w:ilvl="5" w:tplc="118A1DD0">
      <w:numFmt w:val="bullet"/>
      <w:lvlText w:val="•"/>
      <w:lvlJc w:val="left"/>
      <w:pPr>
        <w:ind w:left="5067" w:hanging="360"/>
      </w:pPr>
      <w:rPr>
        <w:rFonts w:hint="default"/>
        <w:lang w:val="en-GB" w:eastAsia="en-US" w:bidi="ar-SA"/>
      </w:rPr>
    </w:lvl>
    <w:lvl w:ilvl="6" w:tplc="3CA63246">
      <w:numFmt w:val="bullet"/>
      <w:lvlText w:val="•"/>
      <w:lvlJc w:val="left"/>
      <w:pPr>
        <w:ind w:left="5917" w:hanging="360"/>
      </w:pPr>
      <w:rPr>
        <w:rFonts w:hint="default"/>
        <w:lang w:val="en-GB" w:eastAsia="en-US" w:bidi="ar-SA"/>
      </w:rPr>
    </w:lvl>
    <w:lvl w:ilvl="7" w:tplc="01B03248">
      <w:numFmt w:val="bullet"/>
      <w:lvlText w:val="•"/>
      <w:lvlJc w:val="left"/>
      <w:pPr>
        <w:ind w:left="6766" w:hanging="360"/>
      </w:pPr>
      <w:rPr>
        <w:rFonts w:hint="default"/>
        <w:lang w:val="en-GB" w:eastAsia="en-US" w:bidi="ar-SA"/>
      </w:rPr>
    </w:lvl>
    <w:lvl w:ilvl="8" w:tplc="4008E798">
      <w:numFmt w:val="bullet"/>
      <w:lvlText w:val="•"/>
      <w:lvlJc w:val="left"/>
      <w:pPr>
        <w:ind w:left="7616" w:hanging="360"/>
      </w:pPr>
      <w:rPr>
        <w:rFonts w:hint="default"/>
        <w:lang w:val="en-GB" w:eastAsia="en-US" w:bidi="ar-SA"/>
      </w:rPr>
    </w:lvl>
  </w:abstractNum>
  <w:abstractNum w:abstractNumId="27" w15:restartNumberingAfterBreak="0">
    <w:nsid w:val="79EB7484"/>
    <w:multiLevelType w:val="hybridMultilevel"/>
    <w:tmpl w:val="CD860248"/>
    <w:lvl w:ilvl="0" w:tplc="314CA128">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36BC3"/>
    <w:multiLevelType w:val="hybridMultilevel"/>
    <w:tmpl w:val="B1243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734615"/>
    <w:multiLevelType w:val="multilevel"/>
    <w:tmpl w:val="C20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423764">
    <w:abstractNumId w:val="26"/>
  </w:num>
  <w:num w:numId="2" w16cid:durableId="756561753">
    <w:abstractNumId w:val="9"/>
  </w:num>
  <w:num w:numId="3" w16cid:durableId="294484648">
    <w:abstractNumId w:val="8"/>
  </w:num>
  <w:num w:numId="4" w16cid:durableId="33890717">
    <w:abstractNumId w:val="17"/>
  </w:num>
  <w:num w:numId="5" w16cid:durableId="596521091">
    <w:abstractNumId w:val="27"/>
  </w:num>
  <w:num w:numId="6" w16cid:durableId="528881583">
    <w:abstractNumId w:val="15"/>
  </w:num>
  <w:num w:numId="7" w16cid:durableId="1934974984">
    <w:abstractNumId w:val="10"/>
  </w:num>
  <w:num w:numId="8" w16cid:durableId="256136004">
    <w:abstractNumId w:val="12"/>
  </w:num>
  <w:num w:numId="9" w16cid:durableId="1032877805">
    <w:abstractNumId w:val="14"/>
  </w:num>
  <w:num w:numId="10" w16cid:durableId="328799250">
    <w:abstractNumId w:val="0"/>
  </w:num>
  <w:num w:numId="11" w16cid:durableId="2103799028">
    <w:abstractNumId w:val="19"/>
  </w:num>
  <w:num w:numId="12" w16cid:durableId="483009305">
    <w:abstractNumId w:val="24"/>
  </w:num>
  <w:num w:numId="13" w16cid:durableId="470751915">
    <w:abstractNumId w:val="11"/>
  </w:num>
  <w:num w:numId="14" w16cid:durableId="1354696031">
    <w:abstractNumId w:val="22"/>
  </w:num>
  <w:num w:numId="15" w16cid:durableId="1257784614">
    <w:abstractNumId w:val="20"/>
  </w:num>
  <w:num w:numId="16" w16cid:durableId="1704819635">
    <w:abstractNumId w:val="28"/>
  </w:num>
  <w:num w:numId="17" w16cid:durableId="913857804">
    <w:abstractNumId w:val="3"/>
  </w:num>
  <w:num w:numId="18" w16cid:durableId="1347292049">
    <w:abstractNumId w:val="6"/>
  </w:num>
  <w:num w:numId="19" w16cid:durableId="467280049">
    <w:abstractNumId w:val="23"/>
  </w:num>
  <w:num w:numId="20" w16cid:durableId="1162894225">
    <w:abstractNumId w:val="25"/>
  </w:num>
  <w:num w:numId="21" w16cid:durableId="1310013751">
    <w:abstractNumId w:val="29"/>
  </w:num>
  <w:num w:numId="22" w16cid:durableId="1825004169">
    <w:abstractNumId w:val="2"/>
  </w:num>
  <w:num w:numId="23" w16cid:durableId="1407418219">
    <w:abstractNumId w:val="1"/>
  </w:num>
  <w:num w:numId="24" w16cid:durableId="1498764717">
    <w:abstractNumId w:val="4"/>
  </w:num>
  <w:num w:numId="25" w16cid:durableId="597248856">
    <w:abstractNumId w:val="18"/>
  </w:num>
  <w:num w:numId="26" w16cid:durableId="2005467958">
    <w:abstractNumId w:val="7"/>
  </w:num>
  <w:num w:numId="27" w16cid:durableId="82842543">
    <w:abstractNumId w:val="21"/>
  </w:num>
  <w:num w:numId="28" w16cid:durableId="798106837">
    <w:abstractNumId w:val="13"/>
  </w:num>
  <w:num w:numId="29" w16cid:durableId="109860730">
    <w:abstractNumId w:val="5"/>
  </w:num>
  <w:num w:numId="30" w16cid:durableId="8171889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E2"/>
    <w:rsid w:val="00011684"/>
    <w:rsid w:val="00021C97"/>
    <w:rsid w:val="000246D5"/>
    <w:rsid w:val="0004145D"/>
    <w:rsid w:val="000577A6"/>
    <w:rsid w:val="000878A9"/>
    <w:rsid w:val="000949E0"/>
    <w:rsid w:val="000B6AA9"/>
    <w:rsid w:val="000D0CB4"/>
    <w:rsid w:val="000D22EF"/>
    <w:rsid w:val="00131B6E"/>
    <w:rsid w:val="00133DC8"/>
    <w:rsid w:val="001538A0"/>
    <w:rsid w:val="00251E5B"/>
    <w:rsid w:val="00255560"/>
    <w:rsid w:val="003211EC"/>
    <w:rsid w:val="00345384"/>
    <w:rsid w:val="0034635C"/>
    <w:rsid w:val="00347677"/>
    <w:rsid w:val="00366564"/>
    <w:rsid w:val="003746FA"/>
    <w:rsid w:val="003909BB"/>
    <w:rsid w:val="003F0709"/>
    <w:rsid w:val="0040604D"/>
    <w:rsid w:val="00424E70"/>
    <w:rsid w:val="0042549F"/>
    <w:rsid w:val="00455744"/>
    <w:rsid w:val="0047435C"/>
    <w:rsid w:val="004B618C"/>
    <w:rsid w:val="004D7323"/>
    <w:rsid w:val="0053396C"/>
    <w:rsid w:val="00571149"/>
    <w:rsid w:val="00572DD1"/>
    <w:rsid w:val="00581635"/>
    <w:rsid w:val="005D2BC3"/>
    <w:rsid w:val="005D68D1"/>
    <w:rsid w:val="00610C27"/>
    <w:rsid w:val="00666ECC"/>
    <w:rsid w:val="007042CE"/>
    <w:rsid w:val="0075124F"/>
    <w:rsid w:val="00780541"/>
    <w:rsid w:val="007818DC"/>
    <w:rsid w:val="007C00D6"/>
    <w:rsid w:val="007E68E2"/>
    <w:rsid w:val="007F2FD0"/>
    <w:rsid w:val="00816030"/>
    <w:rsid w:val="00820376"/>
    <w:rsid w:val="008628B8"/>
    <w:rsid w:val="00863AF9"/>
    <w:rsid w:val="00867DF3"/>
    <w:rsid w:val="008B7749"/>
    <w:rsid w:val="008E4CFD"/>
    <w:rsid w:val="008E5D06"/>
    <w:rsid w:val="009157BA"/>
    <w:rsid w:val="0096120C"/>
    <w:rsid w:val="00963CBC"/>
    <w:rsid w:val="00972D9C"/>
    <w:rsid w:val="009A7105"/>
    <w:rsid w:val="009C5266"/>
    <w:rsid w:val="009F2C2D"/>
    <w:rsid w:val="00A07781"/>
    <w:rsid w:val="00A650C2"/>
    <w:rsid w:val="00A72564"/>
    <w:rsid w:val="00A80730"/>
    <w:rsid w:val="00AC17A6"/>
    <w:rsid w:val="00AD3615"/>
    <w:rsid w:val="00AD6D52"/>
    <w:rsid w:val="00B02838"/>
    <w:rsid w:val="00B27B9B"/>
    <w:rsid w:val="00B32725"/>
    <w:rsid w:val="00B42F6F"/>
    <w:rsid w:val="00B65CD1"/>
    <w:rsid w:val="00B74302"/>
    <w:rsid w:val="00B865F7"/>
    <w:rsid w:val="00B97A05"/>
    <w:rsid w:val="00C30FE3"/>
    <w:rsid w:val="00C736C1"/>
    <w:rsid w:val="00C80E86"/>
    <w:rsid w:val="00CA761E"/>
    <w:rsid w:val="00CB4D3A"/>
    <w:rsid w:val="00CC015B"/>
    <w:rsid w:val="00D12260"/>
    <w:rsid w:val="00D15452"/>
    <w:rsid w:val="00D46F2E"/>
    <w:rsid w:val="00D47DD3"/>
    <w:rsid w:val="00D5344F"/>
    <w:rsid w:val="00DC07DB"/>
    <w:rsid w:val="00DC45B5"/>
    <w:rsid w:val="00DD7358"/>
    <w:rsid w:val="00E261D1"/>
    <w:rsid w:val="00E40B71"/>
    <w:rsid w:val="00E47E25"/>
    <w:rsid w:val="00E55D01"/>
    <w:rsid w:val="00E6215E"/>
    <w:rsid w:val="00E941DC"/>
    <w:rsid w:val="00E94536"/>
    <w:rsid w:val="00E95AC9"/>
    <w:rsid w:val="00EA7BCE"/>
    <w:rsid w:val="00F7703F"/>
    <w:rsid w:val="00F87B57"/>
    <w:rsid w:val="00F9603D"/>
    <w:rsid w:val="00FA0B28"/>
    <w:rsid w:val="00FD54D0"/>
    <w:rsid w:val="00FD5D4C"/>
    <w:rsid w:val="00FE0D35"/>
    <w:rsid w:val="00FE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6588"/>
  <w15:docId w15:val="{7BC6C9F7-5308-4817-80C1-455FDA76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2C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C2D"/>
    <w:rPr>
      <w:rFonts w:ascii="Times New Roman" w:eastAsia="Arial" w:hAnsi="Times New Roman" w:cs="Times New Roman"/>
      <w:sz w:val="18"/>
      <w:szCs w:val="18"/>
      <w:lang w:val="en-GB"/>
    </w:rPr>
  </w:style>
  <w:style w:type="character" w:styleId="Hyperlink">
    <w:name w:val="Hyperlink"/>
    <w:basedOn w:val="DefaultParagraphFont"/>
    <w:uiPriority w:val="99"/>
    <w:unhideWhenUsed/>
    <w:rsid w:val="0042549F"/>
    <w:rPr>
      <w:color w:val="0000FF" w:themeColor="hyperlink"/>
      <w:u w:val="single"/>
    </w:rPr>
  </w:style>
  <w:style w:type="character" w:styleId="UnresolvedMention">
    <w:name w:val="Unresolved Mention"/>
    <w:basedOn w:val="DefaultParagraphFont"/>
    <w:uiPriority w:val="99"/>
    <w:semiHidden/>
    <w:unhideWhenUsed/>
    <w:rsid w:val="0042549F"/>
    <w:rPr>
      <w:color w:val="605E5C"/>
      <w:shd w:val="clear" w:color="auto" w:fill="E1DFDD"/>
    </w:rPr>
  </w:style>
  <w:style w:type="paragraph" w:styleId="NormalWeb">
    <w:name w:val="Normal (Web)"/>
    <w:basedOn w:val="Normal"/>
    <w:uiPriority w:val="99"/>
    <w:semiHidden/>
    <w:unhideWhenUsed/>
    <w:rsid w:val="0025556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555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5724">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246572932">
      <w:bodyDiv w:val="1"/>
      <w:marLeft w:val="0"/>
      <w:marRight w:val="0"/>
      <w:marTop w:val="0"/>
      <w:marBottom w:val="0"/>
      <w:divBdr>
        <w:top w:val="none" w:sz="0" w:space="0" w:color="auto"/>
        <w:left w:val="none" w:sz="0" w:space="0" w:color="auto"/>
        <w:bottom w:val="none" w:sz="0" w:space="0" w:color="auto"/>
        <w:right w:val="none" w:sz="0" w:space="0" w:color="auto"/>
      </w:divBdr>
    </w:div>
    <w:div w:id="329214413">
      <w:bodyDiv w:val="1"/>
      <w:marLeft w:val="0"/>
      <w:marRight w:val="0"/>
      <w:marTop w:val="0"/>
      <w:marBottom w:val="0"/>
      <w:divBdr>
        <w:top w:val="none" w:sz="0" w:space="0" w:color="auto"/>
        <w:left w:val="none" w:sz="0" w:space="0" w:color="auto"/>
        <w:bottom w:val="none" w:sz="0" w:space="0" w:color="auto"/>
        <w:right w:val="none" w:sz="0" w:space="0" w:color="auto"/>
      </w:divBdr>
    </w:div>
    <w:div w:id="339940575">
      <w:bodyDiv w:val="1"/>
      <w:marLeft w:val="0"/>
      <w:marRight w:val="0"/>
      <w:marTop w:val="0"/>
      <w:marBottom w:val="0"/>
      <w:divBdr>
        <w:top w:val="none" w:sz="0" w:space="0" w:color="auto"/>
        <w:left w:val="none" w:sz="0" w:space="0" w:color="auto"/>
        <w:bottom w:val="none" w:sz="0" w:space="0" w:color="auto"/>
        <w:right w:val="none" w:sz="0" w:space="0" w:color="auto"/>
      </w:divBdr>
    </w:div>
    <w:div w:id="1141656922">
      <w:bodyDiv w:val="1"/>
      <w:marLeft w:val="0"/>
      <w:marRight w:val="0"/>
      <w:marTop w:val="0"/>
      <w:marBottom w:val="0"/>
      <w:divBdr>
        <w:top w:val="none" w:sz="0" w:space="0" w:color="auto"/>
        <w:left w:val="none" w:sz="0" w:space="0" w:color="auto"/>
        <w:bottom w:val="none" w:sz="0" w:space="0" w:color="auto"/>
        <w:right w:val="none" w:sz="0" w:space="0" w:color="auto"/>
      </w:divBdr>
    </w:div>
    <w:div w:id="1649240007">
      <w:bodyDiv w:val="1"/>
      <w:marLeft w:val="0"/>
      <w:marRight w:val="0"/>
      <w:marTop w:val="0"/>
      <w:marBottom w:val="0"/>
      <w:divBdr>
        <w:top w:val="none" w:sz="0" w:space="0" w:color="auto"/>
        <w:left w:val="none" w:sz="0" w:space="0" w:color="auto"/>
        <w:bottom w:val="none" w:sz="0" w:space="0" w:color="auto"/>
        <w:right w:val="none" w:sz="0" w:space="0" w:color="auto"/>
      </w:divBdr>
    </w:div>
    <w:div w:id="1683699930">
      <w:bodyDiv w:val="1"/>
      <w:marLeft w:val="0"/>
      <w:marRight w:val="0"/>
      <w:marTop w:val="0"/>
      <w:marBottom w:val="0"/>
      <w:divBdr>
        <w:top w:val="none" w:sz="0" w:space="0" w:color="auto"/>
        <w:left w:val="none" w:sz="0" w:space="0" w:color="auto"/>
        <w:bottom w:val="none" w:sz="0" w:space="0" w:color="auto"/>
        <w:right w:val="none" w:sz="0" w:space="0" w:color="auto"/>
      </w:divBdr>
    </w:div>
    <w:div w:id="1888100999">
      <w:bodyDiv w:val="1"/>
      <w:marLeft w:val="0"/>
      <w:marRight w:val="0"/>
      <w:marTop w:val="0"/>
      <w:marBottom w:val="0"/>
      <w:divBdr>
        <w:top w:val="none" w:sz="0" w:space="0" w:color="auto"/>
        <w:left w:val="none" w:sz="0" w:space="0" w:color="auto"/>
        <w:bottom w:val="none" w:sz="0" w:space="0" w:color="auto"/>
        <w:right w:val="none" w:sz="0" w:space="0" w:color="auto"/>
      </w:divBdr>
    </w:div>
    <w:div w:id="1921334199">
      <w:bodyDiv w:val="1"/>
      <w:marLeft w:val="0"/>
      <w:marRight w:val="0"/>
      <w:marTop w:val="0"/>
      <w:marBottom w:val="0"/>
      <w:divBdr>
        <w:top w:val="none" w:sz="0" w:space="0" w:color="auto"/>
        <w:left w:val="none" w:sz="0" w:space="0" w:color="auto"/>
        <w:bottom w:val="none" w:sz="0" w:space="0" w:color="auto"/>
        <w:right w:val="none" w:sz="0" w:space="0" w:color="auto"/>
      </w:divBdr>
    </w:div>
    <w:div w:id="2001615046">
      <w:bodyDiv w:val="1"/>
      <w:marLeft w:val="0"/>
      <w:marRight w:val="0"/>
      <w:marTop w:val="0"/>
      <w:marBottom w:val="0"/>
      <w:divBdr>
        <w:top w:val="none" w:sz="0" w:space="0" w:color="auto"/>
        <w:left w:val="none" w:sz="0" w:space="0" w:color="auto"/>
        <w:bottom w:val="none" w:sz="0" w:space="0" w:color="auto"/>
        <w:right w:val="none" w:sz="0" w:space="0" w:color="auto"/>
      </w:divBdr>
    </w:div>
    <w:div w:id="202670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3218</TotalTime>
  <Pages>8</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Roux, Caryn (ESNR - ERA - ERA EU Exit and Strategy)</dc:creator>
  <cp:keywords/>
  <dc:description/>
  <cp:lastModifiedBy>Lydia Graham</cp:lastModifiedBy>
  <cp:revision>60</cp:revision>
  <dcterms:created xsi:type="dcterms:W3CDTF">2022-12-21T09:40:00Z</dcterms:created>
  <dcterms:modified xsi:type="dcterms:W3CDTF">2022-12-23T15:57:00Z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Word 2016</vt:lpwstr>
  </property>
  <property fmtid="{D5CDD505-2E9C-101B-9397-08002B2CF9AE}" pid="4" name="LastSaved">
    <vt:filetime>2020-09-28T00:00:00Z</vt:filetime>
  </property>
</Properties>
</file>